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93800" w14:textId="30A5D387" w:rsidR="0042783B" w:rsidRPr="00A90F1C" w:rsidRDefault="006606E6">
      <w:pPr>
        <w:rPr>
          <w:b/>
          <w:bCs/>
          <w:sz w:val="24"/>
          <w:szCs w:val="24"/>
        </w:rPr>
      </w:pPr>
      <w:r w:rsidRPr="00A90F1C">
        <w:rPr>
          <w:b/>
          <w:bCs/>
          <w:sz w:val="24"/>
          <w:szCs w:val="24"/>
        </w:rPr>
        <w:t xml:space="preserve">AB: </w:t>
      </w:r>
      <w:r w:rsidR="00350CC6" w:rsidRPr="00A90F1C">
        <w:rPr>
          <w:b/>
          <w:bCs/>
          <w:sz w:val="24"/>
          <w:szCs w:val="24"/>
        </w:rPr>
        <w:t>Woher kommt der Mensch?</w:t>
      </w:r>
      <w:r w:rsidR="001F67F4" w:rsidRPr="00A90F1C">
        <w:rPr>
          <w:b/>
          <w:bCs/>
          <w:sz w:val="24"/>
          <w:szCs w:val="24"/>
        </w:rPr>
        <w:t xml:space="preserve"> </w:t>
      </w:r>
      <w:r w:rsidR="004B21B5" w:rsidRPr="00A90F1C">
        <w:rPr>
          <w:b/>
          <w:bCs/>
          <w:sz w:val="24"/>
          <w:szCs w:val="24"/>
        </w:rPr>
        <w:t>Wichtige Fossilien</w:t>
      </w:r>
      <w:r w:rsidR="00E36920">
        <w:rPr>
          <w:b/>
          <w:bCs/>
          <w:sz w:val="24"/>
          <w:szCs w:val="24"/>
        </w:rPr>
        <w:t xml:space="preserve"> (Reli/Bio)</w:t>
      </w:r>
    </w:p>
    <w:p w14:paraId="6F450DFE" w14:textId="6CC6AE89" w:rsidR="00350CC6" w:rsidRPr="003F786F" w:rsidRDefault="003655EC">
      <w:pPr>
        <w:rPr>
          <w:sz w:val="21"/>
          <w:szCs w:val="21"/>
        </w:rPr>
      </w:pPr>
      <w:r w:rsidRPr="003F786F">
        <w:rPr>
          <w:noProof/>
          <w:sz w:val="21"/>
          <w:szCs w:val="21"/>
          <w:lang w:eastAsia="de-DE"/>
        </w:rPr>
        <w:drawing>
          <wp:anchor distT="0" distB="0" distL="114300" distR="114300" simplePos="0" relativeHeight="251659776" behindDoc="0" locked="0" layoutInCell="1" allowOverlap="1" wp14:anchorId="72EB1C2D" wp14:editId="7AF3EFB6">
            <wp:simplePos x="0" y="0"/>
            <wp:positionH relativeFrom="margin">
              <wp:posOffset>5645150</wp:posOffset>
            </wp:positionH>
            <wp:positionV relativeFrom="paragraph">
              <wp:posOffset>402590</wp:posOffset>
            </wp:positionV>
            <wp:extent cx="649605" cy="868045"/>
            <wp:effectExtent l="0" t="0" r="0" b="8255"/>
            <wp:wrapSquare wrapText="bothSides"/>
            <wp:docPr id="903766886" name="Grafik 3" descr="Charles Darwin, Porträt, Lini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es Darwin, Porträt, Linie Kun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64960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CC6" w:rsidRPr="003F786F">
        <w:rPr>
          <w:sz w:val="21"/>
          <w:szCs w:val="21"/>
        </w:rPr>
        <w:t xml:space="preserve">Auf diese Frage gibt es </w:t>
      </w:r>
      <w:proofErr w:type="gramStart"/>
      <w:r w:rsidR="00350CC6" w:rsidRPr="003F786F">
        <w:rPr>
          <w:sz w:val="21"/>
          <w:szCs w:val="21"/>
        </w:rPr>
        <w:t>ganz verschiedene</w:t>
      </w:r>
      <w:proofErr w:type="gramEnd"/>
      <w:r w:rsidR="00350CC6" w:rsidRPr="003F786F">
        <w:rPr>
          <w:sz w:val="21"/>
          <w:szCs w:val="21"/>
        </w:rPr>
        <w:t xml:space="preserve"> Antwortmöglichkeiten: Entweder wurde </w:t>
      </w:r>
      <w:r w:rsidR="001E2C09">
        <w:rPr>
          <w:sz w:val="21"/>
          <w:szCs w:val="21"/>
        </w:rPr>
        <w:t>d</w:t>
      </w:r>
      <w:r w:rsidR="00350CC6" w:rsidRPr="003F786F">
        <w:rPr>
          <w:sz w:val="21"/>
          <w:szCs w:val="21"/>
        </w:rPr>
        <w:t>er</w:t>
      </w:r>
      <w:r w:rsidR="001E2C09">
        <w:rPr>
          <w:sz w:val="21"/>
          <w:szCs w:val="21"/>
        </w:rPr>
        <w:t xml:space="preserve"> Mensch</w:t>
      </w:r>
      <w:r w:rsidR="00350CC6" w:rsidRPr="003F786F">
        <w:rPr>
          <w:sz w:val="21"/>
          <w:szCs w:val="21"/>
        </w:rPr>
        <w:t xml:space="preserve"> </w:t>
      </w:r>
      <w:r w:rsidR="00350CC6" w:rsidRPr="003F786F">
        <w:rPr>
          <w:b/>
          <w:bCs/>
          <w:sz w:val="21"/>
          <w:szCs w:val="21"/>
        </w:rPr>
        <w:t>erschaffen</w:t>
      </w:r>
      <w:r w:rsidR="00350CC6" w:rsidRPr="003F786F">
        <w:rPr>
          <w:sz w:val="21"/>
          <w:szCs w:val="21"/>
        </w:rPr>
        <w:t xml:space="preserve"> </w:t>
      </w:r>
      <w:r w:rsidR="00975426">
        <w:rPr>
          <w:sz w:val="21"/>
          <w:szCs w:val="21"/>
        </w:rPr>
        <w:t xml:space="preserve">und </w:t>
      </w:r>
      <w:r w:rsidR="000F327A" w:rsidRPr="000F327A">
        <w:rPr>
          <w:sz w:val="21"/>
          <w:szCs w:val="21"/>
        </w:rPr>
        <w:t>passte sich anschließend an verschiedene Klimazonen an</w:t>
      </w:r>
      <w:r w:rsidR="000F327A">
        <w:rPr>
          <w:sz w:val="21"/>
          <w:szCs w:val="21"/>
        </w:rPr>
        <w:t xml:space="preserve"> </w:t>
      </w:r>
      <w:r w:rsidR="00354EF0" w:rsidRPr="003F786F">
        <w:rPr>
          <w:sz w:val="21"/>
          <w:szCs w:val="21"/>
        </w:rPr>
        <w:t>(</w:t>
      </w:r>
      <w:r w:rsidR="00354EF0" w:rsidRPr="003F786F">
        <w:rPr>
          <w:b/>
          <w:bCs/>
          <w:sz w:val="21"/>
          <w:szCs w:val="21"/>
        </w:rPr>
        <w:t>Mikroevolution</w:t>
      </w:r>
      <w:r w:rsidR="00354EF0" w:rsidRPr="003F786F">
        <w:rPr>
          <w:sz w:val="21"/>
          <w:szCs w:val="21"/>
        </w:rPr>
        <w:t xml:space="preserve">) </w:t>
      </w:r>
      <w:r w:rsidR="00975426">
        <w:rPr>
          <w:sz w:val="21"/>
          <w:szCs w:val="21"/>
        </w:rPr>
        <w:t xml:space="preserve">– </w:t>
      </w:r>
      <w:r w:rsidR="00350CC6" w:rsidRPr="003F786F">
        <w:rPr>
          <w:sz w:val="21"/>
          <w:szCs w:val="21"/>
        </w:rPr>
        <w:t>oder er hat sich</w:t>
      </w:r>
      <w:r w:rsidR="00354EF0" w:rsidRPr="003F786F">
        <w:rPr>
          <w:sz w:val="21"/>
          <w:szCs w:val="21"/>
        </w:rPr>
        <w:t xml:space="preserve"> ganz</w:t>
      </w:r>
      <w:r w:rsidR="00350CC6" w:rsidRPr="003F786F">
        <w:rPr>
          <w:sz w:val="21"/>
          <w:szCs w:val="21"/>
        </w:rPr>
        <w:t xml:space="preserve"> </w:t>
      </w:r>
      <w:r w:rsidR="00350CC6" w:rsidRPr="003F786F">
        <w:rPr>
          <w:b/>
          <w:bCs/>
          <w:sz w:val="21"/>
          <w:szCs w:val="21"/>
        </w:rPr>
        <w:t>von allein entwickelt</w:t>
      </w:r>
      <w:r w:rsidR="00354EF0" w:rsidRPr="003F786F">
        <w:rPr>
          <w:b/>
          <w:bCs/>
          <w:sz w:val="21"/>
          <w:szCs w:val="21"/>
        </w:rPr>
        <w:t xml:space="preserve"> </w:t>
      </w:r>
      <w:r w:rsidR="00354EF0" w:rsidRPr="003F786F">
        <w:rPr>
          <w:sz w:val="21"/>
          <w:szCs w:val="21"/>
        </w:rPr>
        <w:t>(durch</w:t>
      </w:r>
      <w:r w:rsidR="00354EF0" w:rsidRPr="003F786F">
        <w:rPr>
          <w:b/>
          <w:bCs/>
          <w:sz w:val="21"/>
          <w:szCs w:val="21"/>
        </w:rPr>
        <w:t xml:space="preserve"> Makroevolution</w:t>
      </w:r>
      <w:r w:rsidR="00354EF0" w:rsidRPr="003F786F">
        <w:rPr>
          <w:sz w:val="21"/>
          <w:szCs w:val="21"/>
        </w:rPr>
        <w:t>)</w:t>
      </w:r>
      <w:r w:rsidR="003926AB">
        <w:rPr>
          <w:sz w:val="21"/>
          <w:szCs w:val="21"/>
        </w:rPr>
        <w:t xml:space="preserve">, wie es die meisten Biologen </w:t>
      </w:r>
      <w:r w:rsidR="001D3AF8">
        <w:rPr>
          <w:sz w:val="21"/>
          <w:szCs w:val="21"/>
        </w:rPr>
        <w:t xml:space="preserve">heute </w:t>
      </w:r>
      <w:r w:rsidR="005C2343">
        <w:rPr>
          <w:sz w:val="21"/>
          <w:szCs w:val="21"/>
        </w:rPr>
        <w:t>denken</w:t>
      </w:r>
      <w:r w:rsidR="003926AB">
        <w:rPr>
          <w:sz w:val="21"/>
          <w:szCs w:val="21"/>
        </w:rPr>
        <w:t>.</w:t>
      </w:r>
    </w:p>
    <w:p w14:paraId="3C2434AA" w14:textId="09464C16" w:rsidR="00350CC6" w:rsidRPr="003F786F" w:rsidRDefault="003655EC">
      <w:pPr>
        <w:rPr>
          <w:sz w:val="21"/>
          <w:szCs w:val="21"/>
        </w:rPr>
      </w:pPr>
      <w:r w:rsidRPr="003F786F">
        <w:rPr>
          <w:noProof/>
          <w:sz w:val="21"/>
          <w:szCs w:val="21"/>
          <w:lang w:eastAsia="de-DE"/>
        </w:rPr>
        <mc:AlternateContent>
          <mc:Choice Requires="wps">
            <w:drawing>
              <wp:anchor distT="0" distB="0" distL="114300" distR="114300" simplePos="0" relativeHeight="251661824" behindDoc="0" locked="0" layoutInCell="1" allowOverlap="1" wp14:anchorId="3E312DFD" wp14:editId="4E8A5B62">
                <wp:simplePos x="0" y="0"/>
                <wp:positionH relativeFrom="column">
                  <wp:posOffset>5505754</wp:posOffset>
                </wp:positionH>
                <wp:positionV relativeFrom="paragraph">
                  <wp:posOffset>771718</wp:posOffset>
                </wp:positionV>
                <wp:extent cx="857250" cy="266700"/>
                <wp:effectExtent l="0" t="0" r="0" b="0"/>
                <wp:wrapSquare wrapText="bothSides"/>
                <wp:docPr id="956789300" name="Textfeld 1"/>
                <wp:cNvGraphicFramePr/>
                <a:graphic xmlns:a="http://schemas.openxmlformats.org/drawingml/2006/main">
                  <a:graphicData uri="http://schemas.microsoft.com/office/word/2010/wordprocessingShape">
                    <wps:wsp>
                      <wps:cNvSpPr txBox="1"/>
                      <wps:spPr>
                        <a:xfrm>
                          <a:off x="0" y="0"/>
                          <a:ext cx="857250" cy="266700"/>
                        </a:xfrm>
                        <a:prstGeom prst="rect">
                          <a:avLst/>
                        </a:prstGeom>
                        <a:solidFill>
                          <a:prstClr val="white"/>
                        </a:solidFill>
                        <a:ln>
                          <a:noFill/>
                        </a:ln>
                      </wps:spPr>
                      <wps:txbx>
                        <w:txbxContent>
                          <w:p w14:paraId="10A9CDF6" w14:textId="1491133F" w:rsidR="003655EC" w:rsidRPr="003655EC" w:rsidRDefault="003655EC" w:rsidP="003655EC">
                            <w:pPr>
                              <w:pStyle w:val="Beschriftung"/>
                              <w:rPr>
                                <w:b/>
                                <w:bCs/>
                                <w:i w:val="0"/>
                                <w:iCs w:val="0"/>
                                <w:noProof/>
                                <w:color w:val="auto"/>
                                <w:sz w:val="22"/>
                                <w:szCs w:val="22"/>
                              </w:rPr>
                            </w:pPr>
                            <w:r w:rsidRPr="003655EC">
                              <w:rPr>
                                <w:b/>
                                <w:bCs/>
                                <w:i w:val="0"/>
                                <w:iCs w:val="0"/>
                                <w:color w:val="auto"/>
                              </w:rPr>
                              <w:t xml:space="preserve">Abb. </w:t>
                            </w:r>
                            <w:r w:rsidRPr="003655EC">
                              <w:rPr>
                                <w:b/>
                                <w:bCs/>
                                <w:i w:val="0"/>
                                <w:iCs w:val="0"/>
                                <w:color w:val="auto"/>
                              </w:rPr>
                              <w:fldChar w:fldCharType="begin"/>
                            </w:r>
                            <w:r w:rsidRPr="003655EC">
                              <w:rPr>
                                <w:b/>
                                <w:bCs/>
                                <w:i w:val="0"/>
                                <w:iCs w:val="0"/>
                                <w:color w:val="auto"/>
                              </w:rPr>
                              <w:instrText xml:space="preserve"> SEQ Abb._ \* ARABIC </w:instrText>
                            </w:r>
                            <w:r w:rsidRPr="003655EC">
                              <w:rPr>
                                <w:b/>
                                <w:bCs/>
                                <w:i w:val="0"/>
                                <w:iCs w:val="0"/>
                                <w:color w:val="auto"/>
                              </w:rPr>
                              <w:fldChar w:fldCharType="separate"/>
                            </w:r>
                            <w:r w:rsidR="004C265F">
                              <w:rPr>
                                <w:b/>
                                <w:bCs/>
                                <w:i w:val="0"/>
                                <w:iCs w:val="0"/>
                                <w:noProof/>
                                <w:color w:val="auto"/>
                              </w:rPr>
                              <w:t>1</w:t>
                            </w:r>
                            <w:r w:rsidRPr="003655EC">
                              <w:rPr>
                                <w:b/>
                                <w:bCs/>
                                <w:i w:val="0"/>
                                <w:iCs w:val="0"/>
                                <w:color w:val="auto"/>
                              </w:rPr>
                              <w:fldChar w:fldCharType="end"/>
                            </w:r>
                            <w:r w:rsidRPr="003655EC">
                              <w:rPr>
                                <w:b/>
                                <w:bCs/>
                                <w:i w:val="0"/>
                                <w:iCs w:val="0"/>
                                <w:color w:val="auto"/>
                              </w:rPr>
                              <w:t>: Charles Darwin.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12DFD" id="_x0000_t202" coordsize="21600,21600" o:spt="202" path="m,l,21600r21600,l21600,xe">
                <v:stroke joinstyle="miter"/>
                <v:path gradientshapeok="t" o:connecttype="rect"/>
              </v:shapetype>
              <v:shape id="Textfeld 1" o:spid="_x0000_s1026" type="#_x0000_t202" style="position:absolute;margin-left:433.5pt;margin-top:60.75pt;width:67.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" stroked="f">
                <v:textbox inset="0,0,0,0">
                  <w:txbxContent>
                    <w:p w14:paraId="10A9CDF6" w14:textId="1491133F" w:rsidR="003655EC" w:rsidRPr="003655EC" w:rsidRDefault="003655EC" w:rsidP="003655EC">
                      <w:pPr>
                        <w:pStyle w:val="Beschriftung"/>
                        <w:rPr>
                          <w:b/>
                          <w:bCs/>
                          <w:i w:val="0"/>
                          <w:iCs w:val="0"/>
                          <w:noProof/>
                          <w:color w:val="auto"/>
                          <w:sz w:val="22"/>
                          <w:szCs w:val="22"/>
                        </w:rPr>
                      </w:pPr>
                      <w:r w:rsidRPr="003655EC">
                        <w:rPr>
                          <w:b/>
                          <w:bCs/>
                          <w:i w:val="0"/>
                          <w:iCs w:val="0"/>
                          <w:color w:val="auto"/>
                        </w:rPr>
                        <w:t xml:space="preserve">Abb. </w:t>
                      </w:r>
                      <w:r w:rsidRPr="003655EC">
                        <w:rPr>
                          <w:b/>
                          <w:bCs/>
                          <w:i w:val="0"/>
                          <w:iCs w:val="0"/>
                          <w:color w:val="auto"/>
                        </w:rPr>
                        <w:fldChar w:fldCharType="begin"/>
                      </w:r>
                      <w:r w:rsidRPr="003655EC">
                        <w:rPr>
                          <w:b/>
                          <w:bCs/>
                          <w:i w:val="0"/>
                          <w:iCs w:val="0"/>
                          <w:color w:val="auto"/>
                        </w:rPr>
                        <w:instrText xml:space="preserve"> SEQ Abb._ \* ARABIC </w:instrText>
                      </w:r>
                      <w:r w:rsidRPr="003655EC">
                        <w:rPr>
                          <w:b/>
                          <w:bCs/>
                          <w:i w:val="0"/>
                          <w:iCs w:val="0"/>
                          <w:color w:val="auto"/>
                        </w:rPr>
                        <w:fldChar w:fldCharType="separate"/>
                      </w:r>
                      <w:r w:rsidR="004C265F">
                        <w:rPr>
                          <w:b/>
                          <w:bCs/>
                          <w:i w:val="0"/>
                          <w:iCs w:val="0"/>
                          <w:noProof/>
                          <w:color w:val="auto"/>
                        </w:rPr>
                        <w:t>1</w:t>
                      </w:r>
                      <w:r w:rsidRPr="003655EC">
                        <w:rPr>
                          <w:b/>
                          <w:bCs/>
                          <w:i w:val="0"/>
                          <w:iCs w:val="0"/>
                          <w:color w:val="auto"/>
                        </w:rPr>
                        <w:fldChar w:fldCharType="end"/>
                      </w:r>
                      <w:r w:rsidRPr="003655EC">
                        <w:rPr>
                          <w:b/>
                          <w:bCs/>
                          <w:i w:val="0"/>
                          <w:iCs w:val="0"/>
                          <w:color w:val="auto"/>
                        </w:rPr>
                        <w:t>: Charles Darwin.</w:t>
                      </w:r>
                    </w:p>
                  </w:txbxContent>
                </v:textbox>
                <w10:wrap type="square"/>
              </v:shape>
            </w:pict>
          </mc:Fallback>
        </mc:AlternateContent>
      </w:r>
      <w:r w:rsidR="00350CC6" w:rsidRPr="003F786F">
        <w:rPr>
          <w:sz w:val="21"/>
          <w:szCs w:val="21"/>
        </w:rPr>
        <w:t xml:space="preserve">Charles </w:t>
      </w:r>
      <w:r w:rsidR="00350CC6" w:rsidRPr="003F786F">
        <w:rPr>
          <w:b/>
          <w:bCs/>
          <w:sz w:val="21"/>
          <w:szCs w:val="21"/>
        </w:rPr>
        <w:t>Darwin</w:t>
      </w:r>
      <w:r w:rsidR="00350CC6" w:rsidRPr="003F786F">
        <w:rPr>
          <w:sz w:val="21"/>
          <w:szCs w:val="21"/>
        </w:rPr>
        <w:t xml:space="preserve"> legte im Jahr 1859 seine </w:t>
      </w:r>
      <w:r w:rsidR="00103317" w:rsidRPr="003F786F">
        <w:rPr>
          <w:sz w:val="21"/>
          <w:szCs w:val="21"/>
        </w:rPr>
        <w:t xml:space="preserve">Theorie der </w:t>
      </w:r>
      <w:r w:rsidR="00103317" w:rsidRPr="003F786F">
        <w:rPr>
          <w:b/>
          <w:bCs/>
          <w:sz w:val="21"/>
          <w:szCs w:val="21"/>
        </w:rPr>
        <w:t>Makroevolution</w:t>
      </w:r>
      <w:r w:rsidR="00350CC6" w:rsidRPr="003F786F">
        <w:rPr>
          <w:sz w:val="21"/>
          <w:szCs w:val="21"/>
        </w:rPr>
        <w:t xml:space="preserve"> vor, in der </w:t>
      </w:r>
      <w:r w:rsidR="0034232D" w:rsidRPr="003F786F">
        <w:rPr>
          <w:sz w:val="21"/>
          <w:szCs w:val="21"/>
        </w:rPr>
        <w:t xml:space="preserve">er </w:t>
      </w:r>
      <w:r w:rsidR="00350CC6" w:rsidRPr="003F786F">
        <w:rPr>
          <w:sz w:val="21"/>
          <w:szCs w:val="21"/>
        </w:rPr>
        <w:t xml:space="preserve">Vermutungen anstellte, wie sich das Leben von allein entwickelt haben könnte. Einige Jahre später bezog er das auch auf den Menschen: Der Mensch habe sich aus großaffenartigen Vorfahren heraus </w:t>
      </w:r>
      <w:r w:rsidR="00350CC6" w:rsidRPr="003F786F">
        <w:rPr>
          <w:b/>
          <w:bCs/>
          <w:sz w:val="21"/>
          <w:szCs w:val="21"/>
        </w:rPr>
        <w:t>entwickelt</w:t>
      </w:r>
      <w:r w:rsidR="00350CC6" w:rsidRPr="003F786F">
        <w:rPr>
          <w:sz w:val="21"/>
          <w:szCs w:val="21"/>
        </w:rPr>
        <w:t>. Diese Meinung wurde im Laufe der Zeit zu</w:t>
      </w:r>
      <w:r w:rsidR="00E0485A">
        <w:rPr>
          <w:sz w:val="21"/>
          <w:szCs w:val="21"/>
        </w:rPr>
        <w:t>r</w:t>
      </w:r>
      <w:r w:rsidR="00350CC6" w:rsidRPr="003F786F">
        <w:rPr>
          <w:sz w:val="21"/>
          <w:szCs w:val="21"/>
        </w:rPr>
        <w:t xml:space="preserve"> Standard-Meinung unter den Wissenschaftler</w:t>
      </w:r>
      <w:r w:rsidR="00E0485A">
        <w:rPr>
          <w:sz w:val="21"/>
          <w:szCs w:val="21"/>
        </w:rPr>
        <w:t>n</w:t>
      </w:r>
      <w:r w:rsidR="00350CC6" w:rsidRPr="003F786F">
        <w:rPr>
          <w:sz w:val="21"/>
          <w:szCs w:val="21"/>
        </w:rPr>
        <w:t xml:space="preserve">. Mit großem Eifer suchte man </w:t>
      </w:r>
      <w:r w:rsidRPr="003F786F">
        <w:rPr>
          <w:sz w:val="21"/>
          <w:szCs w:val="21"/>
        </w:rPr>
        <w:t xml:space="preserve">nun </w:t>
      </w:r>
      <w:r w:rsidR="00350CC6" w:rsidRPr="003F786F">
        <w:rPr>
          <w:sz w:val="21"/>
          <w:szCs w:val="21"/>
        </w:rPr>
        <w:t>nach Fossilien</w:t>
      </w:r>
      <w:r w:rsidR="0034232D" w:rsidRPr="003F786F">
        <w:rPr>
          <w:sz w:val="21"/>
          <w:szCs w:val="21"/>
        </w:rPr>
        <w:t>, die diese Entwicklung bestätigen sollen</w:t>
      </w:r>
      <w:r w:rsidR="00350CC6" w:rsidRPr="003F786F">
        <w:rPr>
          <w:sz w:val="21"/>
          <w:szCs w:val="21"/>
        </w:rPr>
        <w:t xml:space="preserve">. </w:t>
      </w:r>
    </w:p>
    <w:p w14:paraId="5F534E74" w14:textId="30C3672F" w:rsidR="00350CC6" w:rsidRPr="003F786F" w:rsidRDefault="001734DC">
      <w:pPr>
        <w:rPr>
          <w:sz w:val="21"/>
          <w:szCs w:val="21"/>
        </w:rPr>
      </w:pPr>
      <w:r w:rsidRPr="003F786F">
        <w:rPr>
          <w:noProof/>
          <w:sz w:val="21"/>
          <w:szCs w:val="21"/>
          <w:lang w:eastAsia="de-DE"/>
        </w:rPr>
        <w:drawing>
          <wp:anchor distT="0" distB="0" distL="114300" distR="114300" simplePos="0" relativeHeight="251624960" behindDoc="0" locked="0" layoutInCell="1" allowOverlap="1" wp14:anchorId="5D920E2A" wp14:editId="00C7AC97">
            <wp:simplePos x="0" y="0"/>
            <wp:positionH relativeFrom="column">
              <wp:posOffset>4815205</wp:posOffset>
            </wp:positionH>
            <wp:positionV relativeFrom="paragraph">
              <wp:posOffset>403860</wp:posOffset>
            </wp:positionV>
            <wp:extent cx="1490345" cy="3596005"/>
            <wp:effectExtent l="0" t="0" r="0" b="4445"/>
            <wp:wrapSquare wrapText="bothSides"/>
            <wp:docPr id="781564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6498"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345" cy="3596005"/>
                    </a:xfrm>
                    <a:prstGeom prst="rect">
                      <a:avLst/>
                    </a:prstGeom>
                  </pic:spPr>
                </pic:pic>
              </a:graphicData>
            </a:graphic>
            <wp14:sizeRelH relativeFrom="page">
              <wp14:pctWidth>0</wp14:pctWidth>
            </wp14:sizeRelH>
            <wp14:sizeRelV relativeFrom="page">
              <wp14:pctHeight>0</wp14:pctHeight>
            </wp14:sizeRelV>
          </wp:anchor>
        </w:drawing>
      </w:r>
      <w:r w:rsidR="0034232D" w:rsidRPr="003F786F">
        <w:rPr>
          <w:sz w:val="21"/>
          <w:szCs w:val="21"/>
        </w:rPr>
        <w:t>W</w:t>
      </w:r>
      <w:r w:rsidR="00350CC6" w:rsidRPr="003F786F">
        <w:rPr>
          <w:sz w:val="21"/>
          <w:szCs w:val="21"/>
        </w:rPr>
        <w:t xml:space="preserve">elche Fossilien </w:t>
      </w:r>
      <w:r w:rsidR="0034232D" w:rsidRPr="003F786F">
        <w:rPr>
          <w:sz w:val="21"/>
          <w:szCs w:val="21"/>
        </w:rPr>
        <w:t xml:space="preserve">können </w:t>
      </w:r>
      <w:r w:rsidR="00350CC6" w:rsidRPr="003F786F">
        <w:rPr>
          <w:sz w:val="21"/>
          <w:szCs w:val="21"/>
        </w:rPr>
        <w:t xml:space="preserve">als </w:t>
      </w:r>
      <w:r w:rsidR="00350CC6" w:rsidRPr="003F786F">
        <w:rPr>
          <w:b/>
          <w:bCs/>
          <w:sz w:val="21"/>
          <w:szCs w:val="21"/>
        </w:rPr>
        <w:t>Übergangsformen</w:t>
      </w:r>
      <w:r w:rsidR="00350CC6" w:rsidRPr="003F786F">
        <w:rPr>
          <w:sz w:val="21"/>
          <w:szCs w:val="21"/>
        </w:rPr>
        <w:t>, sogenannte Affenmenschen bzw. Vormenschen gelten</w:t>
      </w:r>
      <w:r w:rsidR="0034232D" w:rsidRPr="003F786F">
        <w:rPr>
          <w:sz w:val="21"/>
          <w:szCs w:val="21"/>
        </w:rPr>
        <w:t>? Die Meinungen darüber haben sich unter den Forschern immer wieder geändert</w:t>
      </w:r>
      <w:r w:rsidR="00350CC6" w:rsidRPr="003F786F">
        <w:rPr>
          <w:sz w:val="21"/>
          <w:szCs w:val="21"/>
        </w:rPr>
        <w:t xml:space="preserve">. </w:t>
      </w:r>
      <w:r w:rsidR="00354EF0" w:rsidRPr="003F786F">
        <w:rPr>
          <w:sz w:val="21"/>
          <w:szCs w:val="21"/>
        </w:rPr>
        <w:t>Das gängigste Modell lautet aber so:</w:t>
      </w:r>
    </w:p>
    <w:p w14:paraId="68DB72AB" w14:textId="7BC8F61B" w:rsidR="00B75C41" w:rsidRPr="003F786F" w:rsidRDefault="004A531B">
      <w:pPr>
        <w:rPr>
          <w:b/>
          <w:bCs/>
          <w:sz w:val="21"/>
          <w:szCs w:val="21"/>
        </w:rPr>
      </w:pPr>
      <w:r w:rsidRPr="003F786F">
        <w:rPr>
          <w:noProof/>
          <w:sz w:val="21"/>
          <w:szCs w:val="21"/>
          <w:lang w:eastAsia="de-DE"/>
        </w:rPr>
        <w:drawing>
          <wp:anchor distT="0" distB="0" distL="114300" distR="114300" simplePos="0" relativeHeight="251617792" behindDoc="0" locked="0" layoutInCell="1" allowOverlap="1" wp14:anchorId="370CE14B" wp14:editId="3238F86E">
            <wp:simplePos x="0" y="0"/>
            <wp:positionH relativeFrom="column">
              <wp:posOffset>4835273</wp:posOffset>
            </wp:positionH>
            <wp:positionV relativeFrom="paragraph">
              <wp:posOffset>115701</wp:posOffset>
            </wp:positionV>
            <wp:extent cx="1458312" cy="3518221"/>
            <wp:effectExtent l="0" t="0" r="8890" b="6350"/>
            <wp:wrapSquare wrapText="bothSides"/>
            <wp:docPr id="1401552865" name="Grafik 2" descr="Ein Bild, das Stecker Stöpsel Wasserhah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52865" name="Grafik 2" descr="Ein Bild, das Stecker Stöpsel Wasserhahn, Kuns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312" cy="3518221"/>
                    </a:xfrm>
                    <a:prstGeom prst="rect">
                      <a:avLst/>
                    </a:prstGeom>
                    <a:noFill/>
                    <a:ln>
                      <a:noFill/>
                    </a:ln>
                  </pic:spPr>
                </pic:pic>
              </a:graphicData>
            </a:graphic>
            <wp14:sizeRelH relativeFrom="page">
              <wp14:pctWidth>0</wp14:pctWidth>
            </wp14:sizeRelH>
            <wp14:sizeRelV relativeFrom="page">
              <wp14:pctHeight>0</wp14:pctHeight>
            </wp14:sizeRelV>
          </wp:anchor>
        </w:drawing>
      </w:r>
      <w:r w:rsidR="00B75C41" w:rsidRPr="003F786F">
        <w:rPr>
          <w:b/>
          <w:bCs/>
          <w:sz w:val="21"/>
          <w:szCs w:val="21"/>
        </w:rPr>
        <w:t>Stammbaum des Menschen?</w:t>
      </w:r>
    </w:p>
    <w:p w14:paraId="31E42D2A" w14:textId="4F2ADAA8" w:rsidR="00350CC6" w:rsidRPr="003F786F" w:rsidRDefault="00B75C41">
      <w:pPr>
        <w:rPr>
          <w:sz w:val="21"/>
          <w:szCs w:val="21"/>
        </w:rPr>
      </w:pPr>
      <w:r w:rsidRPr="003F786F">
        <w:rPr>
          <w:noProof/>
          <w:sz w:val="21"/>
          <w:szCs w:val="21"/>
          <w:lang w:eastAsia="de-DE"/>
        </w:rPr>
        <w:drawing>
          <wp:inline distT="0" distB="0" distL="0" distR="0" wp14:anchorId="0966AFA9" wp14:editId="0730F9AA">
            <wp:extent cx="3812876" cy="1681582"/>
            <wp:effectExtent l="0" t="0" r="0" b="0"/>
            <wp:docPr id="1482725323" name="Grafik 1"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25323" name="Grafik 1" descr="Ein Bild, das Schwarz, Screenshot, Dunkelheit enthält.&#10;&#10;Automatisch generierte Beschreibung"/>
                    <pic:cNvPicPr/>
                  </pic:nvPicPr>
                  <pic:blipFill>
                    <a:blip r:embed="rId10"/>
                    <a:stretch>
                      <a:fillRect/>
                    </a:stretch>
                  </pic:blipFill>
                  <pic:spPr>
                    <a:xfrm>
                      <a:off x="0" y="0"/>
                      <a:ext cx="3825161" cy="1687000"/>
                    </a:xfrm>
                    <a:prstGeom prst="rect">
                      <a:avLst/>
                    </a:prstGeom>
                  </pic:spPr>
                </pic:pic>
              </a:graphicData>
            </a:graphic>
          </wp:inline>
        </w:drawing>
      </w:r>
    </w:p>
    <w:p w14:paraId="637FFB30" w14:textId="4BEE2F45" w:rsidR="00B75C41" w:rsidRPr="003F786F" w:rsidRDefault="00B75C41">
      <w:pPr>
        <w:rPr>
          <w:sz w:val="21"/>
          <w:szCs w:val="21"/>
        </w:rPr>
      </w:pPr>
      <w:r w:rsidRPr="003F786F">
        <w:rPr>
          <w:sz w:val="21"/>
          <w:szCs w:val="21"/>
        </w:rPr>
        <w:t xml:space="preserve">Doch </w:t>
      </w:r>
      <w:proofErr w:type="gramStart"/>
      <w:r w:rsidR="000034BA" w:rsidRPr="003F786F">
        <w:rPr>
          <w:sz w:val="21"/>
          <w:szCs w:val="21"/>
        </w:rPr>
        <w:t xml:space="preserve">ganz </w:t>
      </w:r>
      <w:r w:rsidRPr="003F786F">
        <w:rPr>
          <w:sz w:val="21"/>
          <w:szCs w:val="21"/>
        </w:rPr>
        <w:t>so</w:t>
      </w:r>
      <w:proofErr w:type="gramEnd"/>
      <w:r w:rsidRPr="003F786F">
        <w:rPr>
          <w:sz w:val="21"/>
          <w:szCs w:val="21"/>
        </w:rPr>
        <w:t xml:space="preserve"> einfach</w:t>
      </w:r>
      <w:r w:rsidR="000034BA" w:rsidRPr="003F786F">
        <w:rPr>
          <w:sz w:val="21"/>
          <w:szCs w:val="21"/>
        </w:rPr>
        <w:t xml:space="preserve"> </w:t>
      </w:r>
      <w:r w:rsidRPr="003F786F">
        <w:rPr>
          <w:sz w:val="21"/>
          <w:szCs w:val="21"/>
        </w:rPr>
        <w:t>ist es in Wirklichkeit nicht</w:t>
      </w:r>
      <w:r w:rsidR="007E7E74" w:rsidRPr="003F786F">
        <w:rPr>
          <w:sz w:val="21"/>
          <w:szCs w:val="21"/>
        </w:rPr>
        <w:t xml:space="preserve"> …</w:t>
      </w:r>
    </w:p>
    <w:p w14:paraId="5DCD4BDE" w14:textId="613E04E0" w:rsidR="00D64E3D" w:rsidRPr="003F786F" w:rsidRDefault="00D64E3D" w:rsidP="00D64E3D">
      <w:pPr>
        <w:rPr>
          <w:b/>
          <w:bCs/>
          <w:sz w:val="21"/>
          <w:szCs w:val="21"/>
        </w:rPr>
      </w:pPr>
      <w:r w:rsidRPr="003F786F">
        <w:rPr>
          <w:b/>
          <w:bCs/>
          <w:sz w:val="21"/>
          <w:szCs w:val="21"/>
        </w:rPr>
        <w:t>1</w:t>
      </w:r>
      <w:r w:rsidR="00974730">
        <w:rPr>
          <w:b/>
          <w:bCs/>
          <w:sz w:val="21"/>
          <w:szCs w:val="21"/>
        </w:rPr>
        <w:t>)</w:t>
      </w:r>
      <w:r w:rsidRPr="003F786F">
        <w:rPr>
          <w:b/>
          <w:bCs/>
          <w:sz w:val="21"/>
          <w:szCs w:val="21"/>
        </w:rPr>
        <w:t xml:space="preserve"> </w:t>
      </w:r>
      <w:proofErr w:type="spellStart"/>
      <w:r w:rsidRPr="003F786F">
        <w:rPr>
          <w:b/>
          <w:bCs/>
          <w:sz w:val="21"/>
          <w:szCs w:val="21"/>
        </w:rPr>
        <w:t>Schimpansenartige</w:t>
      </w:r>
      <w:proofErr w:type="spellEnd"/>
      <w:r w:rsidRPr="003F786F">
        <w:rPr>
          <w:b/>
          <w:bCs/>
          <w:sz w:val="21"/>
          <w:szCs w:val="21"/>
        </w:rPr>
        <w:t xml:space="preserve"> Vorfahren </w:t>
      </w:r>
      <w:r w:rsidR="002458A0" w:rsidRPr="003F786F">
        <w:rPr>
          <w:b/>
          <w:bCs/>
          <w:sz w:val="21"/>
          <w:szCs w:val="21"/>
        </w:rPr>
        <w:t>(ca. 7</w:t>
      </w:r>
      <w:r w:rsidR="0034232D" w:rsidRPr="003F786F">
        <w:rPr>
          <w:b/>
          <w:bCs/>
          <w:sz w:val="21"/>
          <w:szCs w:val="21"/>
        </w:rPr>
        <w:t>–5</w:t>
      </w:r>
      <w:r w:rsidR="002458A0" w:rsidRPr="003F786F">
        <w:rPr>
          <w:b/>
          <w:bCs/>
          <w:sz w:val="21"/>
          <w:szCs w:val="21"/>
        </w:rPr>
        <w:t xml:space="preserve"> Mio. </w:t>
      </w:r>
      <w:r w:rsidR="00076B17" w:rsidRPr="003F786F">
        <w:rPr>
          <w:b/>
          <w:bCs/>
          <w:sz w:val="21"/>
          <w:szCs w:val="21"/>
        </w:rPr>
        <w:t>Isotopenj</w:t>
      </w:r>
      <w:r w:rsidR="002458A0" w:rsidRPr="003F786F">
        <w:rPr>
          <w:b/>
          <w:bCs/>
          <w:sz w:val="21"/>
          <w:szCs w:val="21"/>
        </w:rPr>
        <w:t>ahre</w:t>
      </w:r>
      <w:r w:rsidR="00354EF0" w:rsidRPr="003F786F">
        <w:rPr>
          <w:b/>
          <w:bCs/>
          <w:sz w:val="21"/>
          <w:szCs w:val="21"/>
        </w:rPr>
        <w:t>*</w:t>
      </w:r>
      <w:r w:rsidR="002458A0" w:rsidRPr="003F786F">
        <w:rPr>
          <w:b/>
          <w:bCs/>
          <w:sz w:val="21"/>
          <w:szCs w:val="21"/>
        </w:rPr>
        <w:t>)</w:t>
      </w:r>
    </w:p>
    <w:p w14:paraId="08D089AA" w14:textId="081E9D3C" w:rsidR="00D64E3D" w:rsidRDefault="00D64E3D" w:rsidP="00F53B14">
      <w:pPr>
        <w:spacing w:after="240"/>
        <w:rPr>
          <w:sz w:val="21"/>
          <w:szCs w:val="21"/>
        </w:rPr>
      </w:pPr>
      <w:r w:rsidRPr="003F786F">
        <w:rPr>
          <w:sz w:val="21"/>
          <w:szCs w:val="21"/>
        </w:rPr>
        <w:t xml:space="preserve">Es gibt kein Fossil, das von allen Fachleuten als ein </w:t>
      </w:r>
      <w:proofErr w:type="spellStart"/>
      <w:r w:rsidR="000034BA" w:rsidRPr="003F786F">
        <w:rPr>
          <w:b/>
          <w:bCs/>
          <w:sz w:val="21"/>
          <w:szCs w:val="21"/>
        </w:rPr>
        <w:t>s</w:t>
      </w:r>
      <w:r w:rsidRPr="003F786F">
        <w:rPr>
          <w:b/>
          <w:bCs/>
          <w:sz w:val="21"/>
          <w:szCs w:val="21"/>
        </w:rPr>
        <w:t>chimpansenartiger</w:t>
      </w:r>
      <w:proofErr w:type="spellEnd"/>
      <w:r w:rsidRPr="003F786F">
        <w:rPr>
          <w:sz w:val="21"/>
          <w:szCs w:val="21"/>
        </w:rPr>
        <w:t xml:space="preserve"> </w:t>
      </w:r>
      <w:r w:rsidRPr="003F786F">
        <w:rPr>
          <w:b/>
          <w:bCs/>
          <w:sz w:val="21"/>
          <w:szCs w:val="21"/>
        </w:rPr>
        <w:t>Vorfahre</w:t>
      </w:r>
      <w:r w:rsidRPr="003F786F">
        <w:rPr>
          <w:sz w:val="21"/>
          <w:szCs w:val="21"/>
        </w:rPr>
        <w:t xml:space="preserve"> anerkannt wird. </w:t>
      </w:r>
      <w:r w:rsidR="0034232D" w:rsidRPr="003F786F">
        <w:rPr>
          <w:sz w:val="21"/>
          <w:szCs w:val="21"/>
        </w:rPr>
        <w:t xml:space="preserve">Es </w:t>
      </w:r>
      <w:r w:rsidRPr="003F786F">
        <w:rPr>
          <w:sz w:val="21"/>
          <w:szCs w:val="21"/>
        </w:rPr>
        <w:t xml:space="preserve">fehlen </w:t>
      </w:r>
      <w:r w:rsidR="0034232D" w:rsidRPr="003F786F">
        <w:rPr>
          <w:sz w:val="21"/>
          <w:szCs w:val="21"/>
        </w:rPr>
        <w:t xml:space="preserve">auch </w:t>
      </w:r>
      <w:r w:rsidRPr="003F786F">
        <w:rPr>
          <w:sz w:val="21"/>
          <w:szCs w:val="21"/>
        </w:rPr>
        <w:t xml:space="preserve">eindeutige </w:t>
      </w:r>
      <w:r w:rsidR="001734DC" w:rsidRPr="003F786F">
        <w:rPr>
          <w:sz w:val="21"/>
          <w:szCs w:val="21"/>
        </w:rPr>
        <w:t xml:space="preserve">fossile Übergangsformen zur Makroevolution von </w:t>
      </w:r>
      <w:r w:rsidR="0034232D" w:rsidRPr="003F786F">
        <w:rPr>
          <w:sz w:val="21"/>
          <w:szCs w:val="21"/>
        </w:rPr>
        <w:t xml:space="preserve">anderen </w:t>
      </w:r>
      <w:r w:rsidR="001734DC" w:rsidRPr="003F786F">
        <w:rPr>
          <w:sz w:val="21"/>
          <w:szCs w:val="21"/>
        </w:rPr>
        <w:t>Menschenaffen.</w:t>
      </w:r>
    </w:p>
    <w:p w14:paraId="27E4594B" w14:textId="0144A6F2" w:rsidR="00D64E3D" w:rsidRPr="003F786F" w:rsidRDefault="00D71F95" w:rsidP="00D64E3D">
      <w:pPr>
        <w:rPr>
          <w:b/>
          <w:bCs/>
          <w:sz w:val="21"/>
          <w:szCs w:val="21"/>
        </w:rPr>
      </w:pPr>
      <w:r w:rsidRPr="003F786F">
        <w:rPr>
          <w:noProof/>
          <w:sz w:val="21"/>
          <w:szCs w:val="21"/>
          <w:lang w:eastAsia="de-DE"/>
        </w:rPr>
        <mc:AlternateContent>
          <mc:Choice Requires="wps">
            <w:drawing>
              <wp:anchor distT="0" distB="0" distL="114300" distR="114300" simplePos="0" relativeHeight="251649536" behindDoc="0" locked="0" layoutInCell="1" allowOverlap="1" wp14:anchorId="7707862B" wp14:editId="7E52F648">
                <wp:simplePos x="0" y="0"/>
                <wp:positionH relativeFrom="column">
                  <wp:posOffset>4942205</wp:posOffset>
                </wp:positionH>
                <wp:positionV relativeFrom="paragraph">
                  <wp:posOffset>21004</wp:posOffset>
                </wp:positionV>
                <wp:extent cx="1430655" cy="498475"/>
                <wp:effectExtent l="0" t="0" r="0" b="0"/>
                <wp:wrapSquare wrapText="bothSides"/>
                <wp:docPr id="1179032412" name="Textfeld 1"/>
                <wp:cNvGraphicFramePr/>
                <a:graphic xmlns:a="http://schemas.openxmlformats.org/drawingml/2006/main">
                  <a:graphicData uri="http://schemas.microsoft.com/office/word/2010/wordprocessingShape">
                    <wps:wsp>
                      <wps:cNvSpPr txBox="1"/>
                      <wps:spPr>
                        <a:xfrm>
                          <a:off x="0" y="0"/>
                          <a:ext cx="1430655" cy="498475"/>
                        </a:xfrm>
                        <a:prstGeom prst="rect">
                          <a:avLst/>
                        </a:prstGeom>
                        <a:solidFill>
                          <a:prstClr val="white"/>
                        </a:solidFill>
                        <a:ln>
                          <a:noFill/>
                        </a:ln>
                      </wps:spPr>
                      <wps:txbx>
                        <w:txbxContent>
                          <w:p w14:paraId="472C5C6D" w14:textId="1D6BA55C" w:rsidR="003F786F" w:rsidRDefault="00C2482F" w:rsidP="003F786F">
                            <w:pPr>
                              <w:pStyle w:val="Beschriftung"/>
                              <w:spacing w:after="0"/>
                              <w:rPr>
                                <w:b/>
                                <w:bCs/>
                                <w:i w:val="0"/>
                                <w:iCs w:val="0"/>
                                <w:color w:val="auto"/>
                              </w:rPr>
                            </w:pPr>
                            <w:r w:rsidRPr="007E7E74">
                              <w:rPr>
                                <w:b/>
                                <w:bCs/>
                                <w:i w:val="0"/>
                                <w:iCs w:val="0"/>
                                <w:color w:val="auto"/>
                              </w:rPr>
                              <w:t xml:space="preserve">Abb. </w:t>
                            </w:r>
                            <w:r w:rsidRPr="007E7E74">
                              <w:rPr>
                                <w:b/>
                                <w:bCs/>
                                <w:i w:val="0"/>
                                <w:iCs w:val="0"/>
                                <w:color w:val="auto"/>
                              </w:rPr>
                              <w:fldChar w:fldCharType="begin"/>
                            </w:r>
                            <w:r w:rsidRPr="007E7E74">
                              <w:rPr>
                                <w:b/>
                                <w:bCs/>
                                <w:i w:val="0"/>
                                <w:iCs w:val="0"/>
                                <w:color w:val="auto"/>
                              </w:rPr>
                              <w:instrText xml:space="preserve"> SEQ Abb._ \* ARABIC </w:instrText>
                            </w:r>
                            <w:r w:rsidRPr="007E7E74">
                              <w:rPr>
                                <w:b/>
                                <w:bCs/>
                                <w:i w:val="0"/>
                                <w:iCs w:val="0"/>
                                <w:color w:val="auto"/>
                              </w:rPr>
                              <w:fldChar w:fldCharType="separate"/>
                            </w:r>
                            <w:r w:rsidR="004C265F">
                              <w:rPr>
                                <w:b/>
                                <w:bCs/>
                                <w:i w:val="0"/>
                                <w:iCs w:val="0"/>
                                <w:noProof/>
                                <w:color w:val="auto"/>
                              </w:rPr>
                              <w:t>2</w:t>
                            </w:r>
                            <w:r w:rsidRPr="007E7E74">
                              <w:rPr>
                                <w:b/>
                                <w:bCs/>
                                <w:i w:val="0"/>
                                <w:iCs w:val="0"/>
                                <w:color w:val="auto"/>
                              </w:rPr>
                              <w:fldChar w:fldCharType="end"/>
                            </w:r>
                            <w:r w:rsidRPr="007E7E74">
                              <w:rPr>
                                <w:b/>
                                <w:bCs/>
                                <w:i w:val="0"/>
                                <w:iCs w:val="0"/>
                                <w:color w:val="auto"/>
                              </w:rPr>
                              <w:t xml:space="preserve">: </w:t>
                            </w:r>
                            <w:r w:rsidRPr="007E7E74">
                              <w:rPr>
                                <w:b/>
                                <w:bCs/>
                                <w:color w:val="auto"/>
                              </w:rPr>
                              <w:t>Australopithecus</w:t>
                            </w:r>
                            <w:r w:rsidRPr="007E7E74">
                              <w:rPr>
                                <w:b/>
                                <w:bCs/>
                                <w:i w:val="0"/>
                                <w:iCs w:val="0"/>
                                <w:color w:val="auto"/>
                              </w:rPr>
                              <w:t xml:space="preserve">-Skelett von Lucy </w:t>
                            </w:r>
                          </w:p>
                          <w:p w14:paraId="5C228251" w14:textId="17B64972" w:rsidR="00C2482F" w:rsidRPr="007E7E74" w:rsidRDefault="00C2482F" w:rsidP="00C2482F">
                            <w:pPr>
                              <w:pStyle w:val="Beschriftung"/>
                              <w:rPr>
                                <w:b/>
                                <w:bCs/>
                                <w:i w:val="0"/>
                                <w:iCs w:val="0"/>
                                <w:noProof/>
                                <w:color w:val="auto"/>
                                <w:sz w:val="22"/>
                                <w:szCs w:val="22"/>
                              </w:rPr>
                            </w:pPr>
                            <w:r w:rsidRPr="007E7E74">
                              <w:rPr>
                                <w:b/>
                                <w:bCs/>
                                <w:i w:val="0"/>
                                <w:iCs w:val="0"/>
                                <w:color w:val="auto"/>
                                <w:sz w:val="14"/>
                                <w:szCs w:val="14"/>
                              </w:rPr>
                              <w:t>(120, CC BY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862B" id="_x0000_s1027" type="#_x0000_t202" style="position:absolute;margin-left:389.15pt;margin-top:1.65pt;width:112.65pt;height:3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" stroked="f">
                <v:textbox inset="0,0,0,0">
                  <w:txbxContent>
                    <w:p w14:paraId="472C5C6D" w14:textId="1D6BA55C" w:rsidR="003F786F" w:rsidRDefault="00C2482F" w:rsidP="003F786F">
                      <w:pPr>
                        <w:pStyle w:val="Beschriftung"/>
                        <w:spacing w:after="0"/>
                        <w:rPr>
                          <w:b/>
                          <w:bCs/>
                          <w:i w:val="0"/>
                          <w:iCs w:val="0"/>
                          <w:color w:val="auto"/>
                        </w:rPr>
                      </w:pPr>
                      <w:r w:rsidRPr="007E7E74">
                        <w:rPr>
                          <w:b/>
                          <w:bCs/>
                          <w:i w:val="0"/>
                          <w:iCs w:val="0"/>
                          <w:color w:val="auto"/>
                        </w:rPr>
                        <w:t xml:space="preserve">Abb. </w:t>
                      </w:r>
                      <w:r w:rsidRPr="007E7E74">
                        <w:rPr>
                          <w:b/>
                          <w:bCs/>
                          <w:i w:val="0"/>
                          <w:iCs w:val="0"/>
                          <w:color w:val="auto"/>
                        </w:rPr>
                        <w:fldChar w:fldCharType="begin"/>
                      </w:r>
                      <w:r w:rsidRPr="007E7E74">
                        <w:rPr>
                          <w:b/>
                          <w:bCs/>
                          <w:i w:val="0"/>
                          <w:iCs w:val="0"/>
                          <w:color w:val="auto"/>
                        </w:rPr>
                        <w:instrText xml:space="preserve"> SEQ Abb._ \* ARABIC </w:instrText>
                      </w:r>
                      <w:r w:rsidRPr="007E7E74">
                        <w:rPr>
                          <w:b/>
                          <w:bCs/>
                          <w:i w:val="0"/>
                          <w:iCs w:val="0"/>
                          <w:color w:val="auto"/>
                        </w:rPr>
                        <w:fldChar w:fldCharType="separate"/>
                      </w:r>
                      <w:r w:rsidR="004C265F">
                        <w:rPr>
                          <w:b/>
                          <w:bCs/>
                          <w:i w:val="0"/>
                          <w:iCs w:val="0"/>
                          <w:noProof/>
                          <w:color w:val="auto"/>
                        </w:rPr>
                        <w:t>2</w:t>
                      </w:r>
                      <w:r w:rsidRPr="007E7E74">
                        <w:rPr>
                          <w:b/>
                          <w:bCs/>
                          <w:i w:val="0"/>
                          <w:iCs w:val="0"/>
                          <w:color w:val="auto"/>
                        </w:rPr>
                        <w:fldChar w:fldCharType="end"/>
                      </w:r>
                      <w:r w:rsidRPr="007E7E74">
                        <w:rPr>
                          <w:b/>
                          <w:bCs/>
                          <w:i w:val="0"/>
                          <w:iCs w:val="0"/>
                          <w:color w:val="auto"/>
                        </w:rPr>
                        <w:t xml:space="preserve">: </w:t>
                      </w:r>
                      <w:r w:rsidRPr="007E7E74">
                        <w:rPr>
                          <w:b/>
                          <w:bCs/>
                          <w:color w:val="auto"/>
                        </w:rPr>
                        <w:t>Australopithecus</w:t>
                      </w:r>
                      <w:r w:rsidRPr="007E7E74">
                        <w:rPr>
                          <w:b/>
                          <w:bCs/>
                          <w:i w:val="0"/>
                          <w:iCs w:val="0"/>
                          <w:color w:val="auto"/>
                        </w:rPr>
                        <w:t xml:space="preserve">-Skelett von Lucy </w:t>
                      </w:r>
                    </w:p>
                    <w:p w14:paraId="5C228251" w14:textId="17B64972" w:rsidR="00C2482F" w:rsidRPr="007E7E74" w:rsidRDefault="00C2482F" w:rsidP="00C2482F">
                      <w:pPr>
                        <w:pStyle w:val="Beschriftung"/>
                        <w:rPr>
                          <w:b/>
                          <w:bCs/>
                          <w:i w:val="0"/>
                          <w:iCs w:val="0"/>
                          <w:noProof/>
                          <w:color w:val="auto"/>
                          <w:sz w:val="22"/>
                          <w:szCs w:val="22"/>
                        </w:rPr>
                      </w:pPr>
                      <w:r w:rsidRPr="007E7E74">
                        <w:rPr>
                          <w:b/>
                          <w:bCs/>
                          <w:i w:val="0"/>
                          <w:iCs w:val="0"/>
                          <w:color w:val="auto"/>
                          <w:sz w:val="14"/>
                          <w:szCs w:val="14"/>
                        </w:rPr>
                        <w:t>(120, CC BY 2.5)</w:t>
                      </w:r>
                    </w:p>
                  </w:txbxContent>
                </v:textbox>
                <w10:wrap type="square"/>
              </v:shape>
            </w:pict>
          </mc:Fallback>
        </mc:AlternateContent>
      </w:r>
      <w:r w:rsidR="00D64E3D" w:rsidRPr="003F786F">
        <w:rPr>
          <w:b/>
          <w:bCs/>
          <w:sz w:val="21"/>
          <w:szCs w:val="21"/>
        </w:rPr>
        <w:t>2</w:t>
      </w:r>
      <w:r w:rsidR="00974730">
        <w:rPr>
          <w:b/>
          <w:bCs/>
          <w:sz w:val="21"/>
          <w:szCs w:val="21"/>
        </w:rPr>
        <w:t>)</w:t>
      </w:r>
      <w:r w:rsidR="00D64E3D" w:rsidRPr="003F786F">
        <w:rPr>
          <w:b/>
          <w:bCs/>
          <w:sz w:val="21"/>
          <w:szCs w:val="21"/>
        </w:rPr>
        <w:t xml:space="preserve"> Affenmenschen: </w:t>
      </w:r>
      <w:r w:rsidR="00D64E3D" w:rsidRPr="003F786F">
        <w:rPr>
          <w:b/>
          <w:bCs/>
          <w:i/>
          <w:iCs/>
          <w:sz w:val="21"/>
          <w:szCs w:val="21"/>
        </w:rPr>
        <w:t>Australopithecus</w:t>
      </w:r>
      <w:r w:rsidR="00D64E3D" w:rsidRPr="003F786F">
        <w:rPr>
          <w:b/>
          <w:bCs/>
          <w:sz w:val="21"/>
          <w:szCs w:val="21"/>
        </w:rPr>
        <w:t xml:space="preserve">-Arten </w:t>
      </w:r>
      <w:r w:rsidR="002458A0" w:rsidRPr="003F786F">
        <w:rPr>
          <w:b/>
          <w:bCs/>
          <w:sz w:val="21"/>
          <w:szCs w:val="21"/>
        </w:rPr>
        <w:t xml:space="preserve">(ca. 4–2 Mio. </w:t>
      </w:r>
      <w:r w:rsidR="00076B17" w:rsidRPr="003F786F">
        <w:rPr>
          <w:b/>
          <w:bCs/>
          <w:sz w:val="21"/>
          <w:szCs w:val="21"/>
        </w:rPr>
        <w:t>Isotopenjahre</w:t>
      </w:r>
      <w:r w:rsidR="002458A0" w:rsidRPr="003F786F">
        <w:rPr>
          <w:b/>
          <w:bCs/>
          <w:sz w:val="21"/>
          <w:szCs w:val="21"/>
        </w:rPr>
        <w:t>)</w:t>
      </w:r>
    </w:p>
    <w:p w14:paraId="2D3E4AE3" w14:textId="34A57EC8" w:rsidR="004A531B" w:rsidRPr="003F786F" w:rsidRDefault="00B64BD2" w:rsidP="00D64E3D">
      <w:pPr>
        <w:rPr>
          <w:sz w:val="21"/>
          <w:szCs w:val="21"/>
        </w:rPr>
      </w:pPr>
      <w:r w:rsidRPr="003F786F">
        <w:rPr>
          <w:noProof/>
          <w:sz w:val="21"/>
          <w:szCs w:val="21"/>
          <w:lang w:eastAsia="de-DE"/>
        </w:rPr>
        <w:drawing>
          <wp:anchor distT="0" distB="0" distL="114300" distR="114300" simplePos="0" relativeHeight="251629056" behindDoc="1" locked="0" layoutInCell="1" allowOverlap="1" wp14:anchorId="6D4F7CAC" wp14:editId="5CFF4659">
            <wp:simplePos x="0" y="0"/>
            <wp:positionH relativeFrom="column">
              <wp:posOffset>5306060</wp:posOffset>
            </wp:positionH>
            <wp:positionV relativeFrom="paragraph">
              <wp:posOffset>1525905</wp:posOffset>
            </wp:positionV>
            <wp:extent cx="1022985" cy="1060450"/>
            <wp:effectExtent l="0" t="0" r="5715" b="6350"/>
            <wp:wrapSquare wrapText="bothSides"/>
            <wp:docPr id="947341268" name="Grafik 1" descr="Ein Bild, das Säugetier, Schädel, Knochen, Foss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7394" name="Grafik 1" descr="Ein Bild, das Säugetier, Schädel, Knochen, Fossi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985" cy="1060450"/>
                    </a:xfrm>
                    <a:prstGeom prst="rect">
                      <a:avLst/>
                    </a:prstGeom>
                  </pic:spPr>
                </pic:pic>
              </a:graphicData>
            </a:graphic>
            <wp14:sizeRelH relativeFrom="page">
              <wp14:pctWidth>0</wp14:pctWidth>
            </wp14:sizeRelH>
            <wp14:sizeRelV relativeFrom="page">
              <wp14:pctHeight>0</wp14:pctHeight>
            </wp14:sizeRelV>
          </wp:anchor>
        </w:drawing>
      </w:r>
      <w:r w:rsidR="00D64E3D" w:rsidRPr="003F786F">
        <w:rPr>
          <w:sz w:val="21"/>
          <w:szCs w:val="21"/>
        </w:rPr>
        <w:t>Verschieden</w:t>
      </w:r>
      <w:r w:rsidR="00E0485A">
        <w:rPr>
          <w:sz w:val="21"/>
          <w:szCs w:val="21"/>
        </w:rPr>
        <w:t>e</w:t>
      </w:r>
      <w:r w:rsidR="00D64E3D" w:rsidRPr="003F786F">
        <w:rPr>
          <w:sz w:val="21"/>
          <w:szCs w:val="21"/>
        </w:rPr>
        <w:t xml:space="preserve"> </w:t>
      </w:r>
      <w:r w:rsidR="00D64E3D" w:rsidRPr="003F786F">
        <w:rPr>
          <w:b/>
          <w:bCs/>
          <w:i/>
          <w:iCs/>
          <w:sz w:val="21"/>
          <w:szCs w:val="21"/>
        </w:rPr>
        <w:t>Australopithecus</w:t>
      </w:r>
      <w:r w:rsidR="00D64E3D" w:rsidRPr="003F786F">
        <w:rPr>
          <w:sz w:val="21"/>
          <w:szCs w:val="21"/>
        </w:rPr>
        <w:t xml:space="preserve">-Arten </w:t>
      </w:r>
      <w:r w:rsidR="002458A0" w:rsidRPr="003F786F">
        <w:rPr>
          <w:sz w:val="21"/>
          <w:szCs w:val="21"/>
        </w:rPr>
        <w:t xml:space="preserve">wurden schon als Vorfahren des Menschen diskutiert. Am berühmtesten ist das Skelett </w:t>
      </w:r>
      <w:r w:rsidR="0034232D" w:rsidRPr="003F786F">
        <w:rPr>
          <w:sz w:val="21"/>
          <w:szCs w:val="21"/>
        </w:rPr>
        <w:t>„</w:t>
      </w:r>
      <w:r w:rsidR="002458A0" w:rsidRPr="003F786F">
        <w:rPr>
          <w:sz w:val="21"/>
          <w:szCs w:val="21"/>
        </w:rPr>
        <w:t>Lucy</w:t>
      </w:r>
      <w:r w:rsidR="0034232D" w:rsidRPr="003F786F">
        <w:rPr>
          <w:sz w:val="21"/>
          <w:szCs w:val="21"/>
        </w:rPr>
        <w:t>“</w:t>
      </w:r>
      <w:r w:rsidR="002458A0" w:rsidRPr="003F786F">
        <w:rPr>
          <w:sz w:val="21"/>
          <w:szCs w:val="21"/>
        </w:rPr>
        <w:t xml:space="preserve">, weil man davon so viele Knochen gefunden hat. </w:t>
      </w:r>
      <w:r w:rsidR="00DF67E3" w:rsidRPr="003F786F">
        <w:rPr>
          <w:sz w:val="21"/>
          <w:szCs w:val="21"/>
        </w:rPr>
        <w:t xml:space="preserve">Da manches an Lucy menschenähnlicher aussieht als bei Schimpansen, denken die meisten Evolutionsbiologen, dass Lucy zwar ein großaffenartiges Wesen mit kleinem Gehirn war, dass sie aber menschlich gehen konnte. </w:t>
      </w:r>
      <w:r w:rsidR="00B966A7" w:rsidRPr="003F786F">
        <w:rPr>
          <w:sz w:val="21"/>
          <w:szCs w:val="21"/>
        </w:rPr>
        <w:t>Doch es gibt andere Wissenschaftler</w:t>
      </w:r>
      <w:r w:rsidR="00E0485A">
        <w:rPr>
          <w:sz w:val="21"/>
          <w:szCs w:val="21"/>
        </w:rPr>
        <w:t>,</w:t>
      </w:r>
      <w:r w:rsidR="00B966A7" w:rsidRPr="003F786F">
        <w:rPr>
          <w:sz w:val="21"/>
          <w:szCs w:val="21"/>
        </w:rPr>
        <w:t xml:space="preserve"> die heftige Kritik anmelden: Viele Merkmale am Skelett von Lucy sind einzigartig, also weder </w:t>
      </w:r>
      <w:proofErr w:type="spellStart"/>
      <w:r w:rsidR="00B966A7" w:rsidRPr="003F786F">
        <w:rPr>
          <w:sz w:val="21"/>
          <w:szCs w:val="21"/>
        </w:rPr>
        <w:t>schimpansen</w:t>
      </w:r>
      <w:r w:rsidR="00300586" w:rsidRPr="003F786F">
        <w:rPr>
          <w:sz w:val="21"/>
          <w:szCs w:val="21"/>
        </w:rPr>
        <w:t>ähnlich</w:t>
      </w:r>
      <w:proofErr w:type="spellEnd"/>
      <w:r w:rsidR="00300586" w:rsidRPr="003F786F">
        <w:rPr>
          <w:sz w:val="21"/>
          <w:szCs w:val="21"/>
        </w:rPr>
        <w:t xml:space="preserve"> noch menschenähnlich. </w:t>
      </w:r>
      <w:r w:rsidR="0034232D" w:rsidRPr="003F786F">
        <w:rPr>
          <w:sz w:val="21"/>
          <w:szCs w:val="21"/>
        </w:rPr>
        <w:t>Daraus kann man klar schließen, dass</w:t>
      </w:r>
      <w:r w:rsidR="00300586" w:rsidRPr="003F786F">
        <w:rPr>
          <w:sz w:val="21"/>
          <w:szCs w:val="21"/>
        </w:rPr>
        <w:t xml:space="preserve"> Australopithecus </w:t>
      </w:r>
      <w:r w:rsidR="0034232D" w:rsidRPr="003F786F">
        <w:rPr>
          <w:sz w:val="21"/>
          <w:szCs w:val="21"/>
        </w:rPr>
        <w:t xml:space="preserve">sich </w:t>
      </w:r>
      <w:r w:rsidR="00300586" w:rsidRPr="003F786F">
        <w:rPr>
          <w:i/>
          <w:sz w:val="21"/>
          <w:szCs w:val="21"/>
        </w:rPr>
        <w:t>nicht menschlich</w:t>
      </w:r>
      <w:r w:rsidR="00300586" w:rsidRPr="003F786F">
        <w:rPr>
          <w:sz w:val="21"/>
          <w:szCs w:val="21"/>
        </w:rPr>
        <w:t xml:space="preserve"> am Boden fortbewegt</w:t>
      </w:r>
      <w:r w:rsidR="0034232D" w:rsidRPr="003F786F">
        <w:rPr>
          <w:sz w:val="21"/>
          <w:szCs w:val="21"/>
        </w:rPr>
        <w:t xml:space="preserve"> hat</w:t>
      </w:r>
      <w:r w:rsidR="00300586" w:rsidRPr="003F786F">
        <w:rPr>
          <w:sz w:val="21"/>
          <w:szCs w:val="21"/>
        </w:rPr>
        <w:t xml:space="preserve">, sondern auf eine eigene Art und Weise – so wie das heutige Affen </w:t>
      </w:r>
      <w:r w:rsidR="0034232D" w:rsidRPr="003F786F">
        <w:rPr>
          <w:sz w:val="21"/>
          <w:szCs w:val="21"/>
        </w:rPr>
        <w:t xml:space="preserve">auf </w:t>
      </w:r>
      <w:r w:rsidR="0034232D" w:rsidRPr="003F786F">
        <w:rPr>
          <w:i/>
          <w:sz w:val="21"/>
          <w:szCs w:val="21"/>
        </w:rPr>
        <w:t>ihre</w:t>
      </w:r>
      <w:r w:rsidR="0034232D" w:rsidRPr="003F786F">
        <w:rPr>
          <w:sz w:val="21"/>
          <w:szCs w:val="21"/>
        </w:rPr>
        <w:t xml:space="preserve"> Weise </w:t>
      </w:r>
      <w:r w:rsidR="00300586" w:rsidRPr="003F786F">
        <w:rPr>
          <w:sz w:val="21"/>
          <w:szCs w:val="21"/>
        </w:rPr>
        <w:t xml:space="preserve">tun. Außerdem hatte </w:t>
      </w:r>
      <w:r w:rsidR="00300586" w:rsidRPr="003F786F">
        <w:rPr>
          <w:i/>
          <w:iCs/>
          <w:sz w:val="21"/>
          <w:szCs w:val="21"/>
        </w:rPr>
        <w:t>Australopithecus</w:t>
      </w:r>
      <w:r w:rsidR="00300586" w:rsidRPr="003F786F">
        <w:rPr>
          <w:sz w:val="21"/>
          <w:szCs w:val="21"/>
        </w:rPr>
        <w:t xml:space="preserve"> gebogene </w:t>
      </w:r>
      <w:r w:rsidR="006368D5" w:rsidRPr="003F786F">
        <w:rPr>
          <w:sz w:val="21"/>
          <w:szCs w:val="21"/>
        </w:rPr>
        <w:t>Fingerknochen</w:t>
      </w:r>
      <w:r w:rsidR="0034232D" w:rsidRPr="003F786F">
        <w:rPr>
          <w:sz w:val="21"/>
          <w:szCs w:val="21"/>
        </w:rPr>
        <w:t xml:space="preserve"> und </w:t>
      </w:r>
      <w:r w:rsidR="00D71F95">
        <w:rPr>
          <w:sz w:val="21"/>
          <w:szCs w:val="21"/>
        </w:rPr>
        <w:t xml:space="preserve">andere fürs </w:t>
      </w:r>
      <w:r>
        <w:rPr>
          <w:sz w:val="21"/>
          <w:szCs w:val="21"/>
        </w:rPr>
        <w:t>Klettern</w:t>
      </w:r>
      <w:r w:rsidR="00D71F95">
        <w:rPr>
          <w:sz w:val="21"/>
          <w:szCs w:val="21"/>
        </w:rPr>
        <w:t xml:space="preserve"> angepasste </w:t>
      </w:r>
      <w:r w:rsidR="0034232D" w:rsidRPr="003F786F">
        <w:rPr>
          <w:sz w:val="21"/>
          <w:szCs w:val="21"/>
        </w:rPr>
        <w:t>Merkmale</w:t>
      </w:r>
      <w:r w:rsidR="00D71F95">
        <w:rPr>
          <w:sz w:val="21"/>
          <w:szCs w:val="21"/>
        </w:rPr>
        <w:t>.</w:t>
      </w:r>
    </w:p>
    <w:p w14:paraId="0990CD30" w14:textId="462C7436" w:rsidR="00D02026" w:rsidRPr="003F786F" w:rsidRDefault="00D02026" w:rsidP="00D02026">
      <w:pPr>
        <w:rPr>
          <w:b/>
          <w:bCs/>
          <w:sz w:val="21"/>
          <w:szCs w:val="21"/>
        </w:rPr>
      </w:pPr>
      <w:r w:rsidRPr="003F786F">
        <w:rPr>
          <w:b/>
          <w:bCs/>
          <w:sz w:val="21"/>
          <w:szCs w:val="21"/>
        </w:rPr>
        <w:t>3</w:t>
      </w:r>
      <w:r w:rsidR="00974730">
        <w:rPr>
          <w:b/>
          <w:bCs/>
          <w:sz w:val="21"/>
          <w:szCs w:val="21"/>
        </w:rPr>
        <w:t>)</w:t>
      </w:r>
      <w:r w:rsidRPr="003F786F">
        <w:rPr>
          <w:b/>
          <w:bCs/>
          <w:sz w:val="21"/>
          <w:szCs w:val="21"/>
        </w:rPr>
        <w:t xml:space="preserve"> Vormenschen: frühe „</w:t>
      </w:r>
      <w:r w:rsidRPr="003F786F">
        <w:rPr>
          <w:b/>
          <w:bCs/>
          <w:i/>
          <w:iCs/>
          <w:sz w:val="21"/>
          <w:szCs w:val="21"/>
        </w:rPr>
        <w:t>Homo</w:t>
      </w:r>
      <w:r w:rsidRPr="003F786F">
        <w:rPr>
          <w:b/>
          <w:bCs/>
          <w:sz w:val="21"/>
          <w:szCs w:val="21"/>
        </w:rPr>
        <w:t xml:space="preserve">“-Arten </w:t>
      </w:r>
      <w:r w:rsidR="00D1456B" w:rsidRPr="003F786F">
        <w:rPr>
          <w:b/>
          <w:bCs/>
          <w:sz w:val="21"/>
          <w:szCs w:val="21"/>
        </w:rPr>
        <w:t>(ca. 2,5</w:t>
      </w:r>
      <w:r w:rsidR="00A95FCD" w:rsidRPr="003F786F">
        <w:rPr>
          <w:b/>
          <w:bCs/>
          <w:sz w:val="21"/>
          <w:szCs w:val="21"/>
        </w:rPr>
        <w:t>–</w:t>
      </w:r>
      <w:r w:rsidR="00D1456B" w:rsidRPr="003F786F">
        <w:rPr>
          <w:b/>
          <w:bCs/>
          <w:sz w:val="21"/>
          <w:szCs w:val="21"/>
        </w:rPr>
        <w:t xml:space="preserve">1,5 Mio. </w:t>
      </w:r>
      <w:r w:rsidR="001F21DE" w:rsidRPr="003F786F">
        <w:rPr>
          <w:b/>
          <w:bCs/>
          <w:sz w:val="21"/>
          <w:szCs w:val="21"/>
        </w:rPr>
        <w:t>Isotopenj</w:t>
      </w:r>
      <w:r w:rsidR="00D1456B" w:rsidRPr="003F786F">
        <w:rPr>
          <w:b/>
          <w:bCs/>
          <w:sz w:val="21"/>
          <w:szCs w:val="21"/>
        </w:rPr>
        <w:t>ahre)</w:t>
      </w:r>
    </w:p>
    <w:p w14:paraId="548E0E0D" w14:textId="71674079" w:rsidR="0031109B" w:rsidRDefault="00B62E46" w:rsidP="0031109B">
      <w:pPr>
        <w:spacing w:after="0"/>
        <w:rPr>
          <w:sz w:val="21"/>
          <w:szCs w:val="21"/>
        </w:rPr>
      </w:pPr>
      <w:r w:rsidRPr="003F786F">
        <w:rPr>
          <w:b/>
          <w:bCs/>
          <w:noProof/>
          <w:sz w:val="21"/>
          <w:szCs w:val="21"/>
          <w:lang w:eastAsia="de-DE"/>
        </w:rPr>
        <mc:AlternateContent>
          <mc:Choice Requires="wps">
            <w:drawing>
              <wp:anchor distT="0" distB="0" distL="114300" distR="114300" simplePos="0" relativeHeight="251641344" behindDoc="1" locked="0" layoutInCell="1" allowOverlap="1" wp14:anchorId="404642F5" wp14:editId="349950F3">
                <wp:simplePos x="0" y="0"/>
                <wp:positionH relativeFrom="column">
                  <wp:posOffset>5182235</wp:posOffset>
                </wp:positionH>
                <wp:positionV relativeFrom="paragraph">
                  <wp:posOffset>656977</wp:posOffset>
                </wp:positionV>
                <wp:extent cx="1368729" cy="635"/>
                <wp:effectExtent l="0" t="0" r="3175" b="6985"/>
                <wp:wrapNone/>
                <wp:docPr id="1516944850" name="Textfeld 1"/>
                <wp:cNvGraphicFramePr/>
                <a:graphic xmlns:a="http://schemas.openxmlformats.org/drawingml/2006/main">
                  <a:graphicData uri="http://schemas.microsoft.com/office/word/2010/wordprocessingShape">
                    <wps:wsp>
                      <wps:cNvSpPr txBox="1"/>
                      <wps:spPr>
                        <a:xfrm>
                          <a:off x="0" y="0"/>
                          <a:ext cx="1368729" cy="635"/>
                        </a:xfrm>
                        <a:prstGeom prst="rect">
                          <a:avLst/>
                        </a:prstGeom>
                        <a:solidFill>
                          <a:prstClr val="white"/>
                        </a:solidFill>
                        <a:ln>
                          <a:noFill/>
                        </a:ln>
                      </wps:spPr>
                      <wps:txbx>
                        <w:txbxContent>
                          <w:p w14:paraId="5477AF64" w14:textId="7E46E493" w:rsidR="00D02026" w:rsidRPr="007E7E74" w:rsidRDefault="00D02026" w:rsidP="00D02026">
                            <w:pPr>
                              <w:pStyle w:val="Beschriftung"/>
                              <w:rPr>
                                <w:b/>
                                <w:bCs/>
                                <w:i w:val="0"/>
                                <w:iCs w:val="0"/>
                                <w:color w:val="auto"/>
                                <w:sz w:val="22"/>
                                <w:szCs w:val="22"/>
                              </w:rPr>
                            </w:pPr>
                            <w:r w:rsidRPr="007E7E74">
                              <w:rPr>
                                <w:b/>
                                <w:bCs/>
                                <w:i w:val="0"/>
                                <w:iCs w:val="0"/>
                                <w:color w:val="auto"/>
                              </w:rPr>
                              <w:t xml:space="preserve">Abb. </w:t>
                            </w:r>
                            <w:r w:rsidRPr="007E7E74">
                              <w:rPr>
                                <w:b/>
                                <w:bCs/>
                                <w:i w:val="0"/>
                                <w:iCs w:val="0"/>
                                <w:color w:val="auto"/>
                              </w:rPr>
                              <w:fldChar w:fldCharType="begin"/>
                            </w:r>
                            <w:r w:rsidRPr="007E7E74">
                              <w:rPr>
                                <w:b/>
                                <w:bCs/>
                                <w:i w:val="0"/>
                                <w:iCs w:val="0"/>
                                <w:color w:val="auto"/>
                              </w:rPr>
                              <w:instrText xml:space="preserve"> SEQ Abb._ \* ARABIC </w:instrText>
                            </w:r>
                            <w:r w:rsidRPr="007E7E74">
                              <w:rPr>
                                <w:b/>
                                <w:bCs/>
                                <w:i w:val="0"/>
                                <w:iCs w:val="0"/>
                                <w:color w:val="auto"/>
                              </w:rPr>
                              <w:fldChar w:fldCharType="separate"/>
                            </w:r>
                            <w:r w:rsidR="004C265F">
                              <w:rPr>
                                <w:b/>
                                <w:bCs/>
                                <w:i w:val="0"/>
                                <w:iCs w:val="0"/>
                                <w:noProof/>
                                <w:color w:val="auto"/>
                              </w:rPr>
                              <w:t>3</w:t>
                            </w:r>
                            <w:r w:rsidRPr="007E7E74">
                              <w:rPr>
                                <w:b/>
                                <w:bCs/>
                                <w:i w:val="0"/>
                                <w:iCs w:val="0"/>
                                <w:color w:val="auto"/>
                              </w:rPr>
                              <w:fldChar w:fldCharType="end"/>
                            </w:r>
                            <w:r w:rsidRPr="007E7E74">
                              <w:rPr>
                                <w:b/>
                                <w:bCs/>
                                <w:i w:val="0"/>
                                <w:iCs w:val="0"/>
                                <w:color w:val="auto"/>
                              </w:rPr>
                              <w:t xml:space="preserve">: </w:t>
                            </w:r>
                            <w:r w:rsidRPr="007E7E74">
                              <w:rPr>
                                <w:b/>
                                <w:bCs/>
                                <w:color w:val="auto"/>
                              </w:rPr>
                              <w:t>„Homo“ habilis</w:t>
                            </w:r>
                            <w:r w:rsidRPr="007E7E74">
                              <w:rPr>
                                <w:b/>
                                <w:bCs/>
                                <w:i w:val="0"/>
                                <w:iCs w:val="0"/>
                                <w:color w:val="auto"/>
                              </w:rPr>
                              <w:t xml:space="preserve"> war trotz des Namens kein Mensch.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4642F5" id="_x0000_s1028" type="#_x0000_t202" style="position:absolute;margin-left:408.05pt;margin-top:51.75pt;width:107.75pt;height:.0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rEGgIAAD8EAAAOAAAAZHJzL2Uyb0RvYy54bWysU8GO2jAQvVfqP1i+lwCr0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N7PbT9I4zSbnZzce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" stroked="f">
                <v:textbox style="mso-fit-shape-to-text:t" inset="0,0,0,0">
                  <w:txbxContent>
                    <w:p w14:paraId="5477AF64" w14:textId="7E46E493" w:rsidR="00D02026" w:rsidRPr="007E7E74" w:rsidRDefault="00D02026" w:rsidP="00D02026">
                      <w:pPr>
                        <w:pStyle w:val="Beschriftung"/>
                        <w:rPr>
                          <w:b/>
                          <w:bCs/>
                          <w:i w:val="0"/>
                          <w:iCs w:val="0"/>
                          <w:color w:val="auto"/>
                          <w:sz w:val="22"/>
                          <w:szCs w:val="22"/>
                        </w:rPr>
                      </w:pPr>
                      <w:r w:rsidRPr="007E7E74">
                        <w:rPr>
                          <w:b/>
                          <w:bCs/>
                          <w:i w:val="0"/>
                          <w:iCs w:val="0"/>
                          <w:color w:val="auto"/>
                        </w:rPr>
                        <w:t xml:space="preserve">Abb. </w:t>
                      </w:r>
                      <w:r w:rsidRPr="007E7E74">
                        <w:rPr>
                          <w:b/>
                          <w:bCs/>
                          <w:i w:val="0"/>
                          <w:iCs w:val="0"/>
                          <w:color w:val="auto"/>
                        </w:rPr>
                        <w:fldChar w:fldCharType="begin"/>
                      </w:r>
                      <w:r w:rsidRPr="007E7E74">
                        <w:rPr>
                          <w:b/>
                          <w:bCs/>
                          <w:i w:val="0"/>
                          <w:iCs w:val="0"/>
                          <w:color w:val="auto"/>
                        </w:rPr>
                        <w:instrText xml:space="preserve"> SEQ Abb._ \* ARABIC </w:instrText>
                      </w:r>
                      <w:r w:rsidRPr="007E7E74">
                        <w:rPr>
                          <w:b/>
                          <w:bCs/>
                          <w:i w:val="0"/>
                          <w:iCs w:val="0"/>
                          <w:color w:val="auto"/>
                        </w:rPr>
                        <w:fldChar w:fldCharType="separate"/>
                      </w:r>
                      <w:r w:rsidR="004C265F">
                        <w:rPr>
                          <w:b/>
                          <w:bCs/>
                          <w:i w:val="0"/>
                          <w:iCs w:val="0"/>
                          <w:noProof/>
                          <w:color w:val="auto"/>
                        </w:rPr>
                        <w:t>3</w:t>
                      </w:r>
                      <w:r w:rsidRPr="007E7E74">
                        <w:rPr>
                          <w:b/>
                          <w:bCs/>
                          <w:i w:val="0"/>
                          <w:iCs w:val="0"/>
                          <w:color w:val="auto"/>
                        </w:rPr>
                        <w:fldChar w:fldCharType="end"/>
                      </w:r>
                      <w:r w:rsidRPr="007E7E74">
                        <w:rPr>
                          <w:b/>
                          <w:bCs/>
                          <w:i w:val="0"/>
                          <w:iCs w:val="0"/>
                          <w:color w:val="auto"/>
                        </w:rPr>
                        <w:t xml:space="preserve">: </w:t>
                      </w:r>
                      <w:r w:rsidRPr="007E7E74">
                        <w:rPr>
                          <w:b/>
                          <w:bCs/>
                          <w:color w:val="auto"/>
                        </w:rPr>
                        <w:t>„Homo“ habilis</w:t>
                      </w:r>
                      <w:r w:rsidRPr="007E7E74">
                        <w:rPr>
                          <w:b/>
                          <w:bCs/>
                          <w:i w:val="0"/>
                          <w:iCs w:val="0"/>
                          <w:color w:val="auto"/>
                        </w:rPr>
                        <w:t xml:space="preserve"> war trotz des Namens kein Mensch.</w:t>
                      </w:r>
                    </w:p>
                  </w:txbxContent>
                </v:textbox>
              </v:shape>
            </w:pict>
          </mc:Fallback>
        </mc:AlternateContent>
      </w:r>
      <w:r w:rsidR="00D02026" w:rsidRPr="003F786F">
        <w:rPr>
          <w:b/>
          <w:bCs/>
          <w:noProof/>
          <w:sz w:val="21"/>
          <w:szCs w:val="21"/>
          <w:lang w:eastAsia="de-DE"/>
        </w:rPr>
        <mc:AlternateContent>
          <mc:Choice Requires="wps">
            <w:drawing>
              <wp:anchor distT="0" distB="0" distL="114300" distR="114300" simplePos="0" relativeHeight="251633152" behindDoc="1" locked="0" layoutInCell="1" allowOverlap="1" wp14:anchorId="427FEB55" wp14:editId="02FA1652">
                <wp:simplePos x="0" y="0"/>
                <wp:positionH relativeFrom="column">
                  <wp:posOffset>5215255</wp:posOffset>
                </wp:positionH>
                <wp:positionV relativeFrom="paragraph">
                  <wp:posOffset>4537710</wp:posOffset>
                </wp:positionV>
                <wp:extent cx="1112520" cy="635"/>
                <wp:effectExtent l="0" t="0" r="0" b="0"/>
                <wp:wrapNone/>
                <wp:docPr id="1494007575" name="Textfeld 1"/>
                <wp:cNvGraphicFramePr/>
                <a:graphic xmlns:a="http://schemas.openxmlformats.org/drawingml/2006/main">
                  <a:graphicData uri="http://schemas.microsoft.com/office/word/2010/wordprocessingShape">
                    <wps:wsp>
                      <wps:cNvSpPr txBox="1"/>
                      <wps:spPr>
                        <a:xfrm>
                          <a:off x="0" y="0"/>
                          <a:ext cx="1112520" cy="635"/>
                        </a:xfrm>
                        <a:prstGeom prst="rect">
                          <a:avLst/>
                        </a:prstGeom>
                        <a:solidFill>
                          <a:prstClr val="white"/>
                        </a:solidFill>
                        <a:ln>
                          <a:noFill/>
                        </a:ln>
                      </wps:spPr>
                      <wps:txbx>
                        <w:txbxContent>
                          <w:p w14:paraId="0E9068CC" w14:textId="65D6400F" w:rsidR="00D02026" w:rsidRPr="0033451E" w:rsidRDefault="00D02026" w:rsidP="00D02026">
                            <w:pPr>
                              <w:pStyle w:val="Beschriftung"/>
                              <w:rPr>
                                <w:b/>
                                <w:bCs/>
                                <w:i w:val="0"/>
                                <w:iCs w:val="0"/>
                                <w:lang w:val="en-US"/>
                              </w:rPr>
                            </w:pPr>
                            <w:r w:rsidRPr="00D02026">
                              <w:rPr>
                                <w:b/>
                                <w:bCs/>
                                <w:i w:val="0"/>
                                <w:iCs w:val="0"/>
                                <w:lang w:val="en-US"/>
                              </w:rPr>
                              <w:t xml:space="preserve">Abb.  </w:t>
                            </w:r>
                            <w:r w:rsidRPr="00C14A1A">
                              <w:rPr>
                                <w:b/>
                                <w:bCs/>
                                <w:i w:val="0"/>
                                <w:iCs w:val="0"/>
                              </w:rPr>
                              <w:fldChar w:fldCharType="begin"/>
                            </w:r>
                            <w:r w:rsidRPr="00D02026">
                              <w:rPr>
                                <w:b/>
                                <w:bCs/>
                                <w:i w:val="0"/>
                                <w:iCs w:val="0"/>
                                <w:lang w:val="en-US"/>
                              </w:rPr>
                              <w:instrText xml:space="preserve"> SEQ Abb._ \* ARABIC </w:instrText>
                            </w:r>
                            <w:r w:rsidRPr="00C14A1A">
                              <w:rPr>
                                <w:b/>
                                <w:bCs/>
                                <w:i w:val="0"/>
                                <w:iCs w:val="0"/>
                              </w:rPr>
                              <w:fldChar w:fldCharType="separate"/>
                            </w:r>
                            <w:r w:rsidR="004C265F">
                              <w:rPr>
                                <w:b/>
                                <w:bCs/>
                                <w:i w:val="0"/>
                                <w:iCs w:val="0"/>
                                <w:noProof/>
                                <w:lang w:val="en-US"/>
                              </w:rPr>
                              <w:t>4</w:t>
                            </w:r>
                            <w:r w:rsidRPr="00C14A1A">
                              <w:rPr>
                                <w:b/>
                                <w:bCs/>
                                <w:i w:val="0"/>
                                <w:iCs w:val="0"/>
                              </w:rPr>
                              <w:fldChar w:fldCharType="end"/>
                            </w:r>
                            <w:r w:rsidRPr="0033451E">
                              <w:rPr>
                                <w:b/>
                                <w:bCs/>
                                <w:i w:val="0"/>
                                <w:iCs w:val="0"/>
                                <w:lang w:val="en-US"/>
                              </w:rPr>
                              <w:t xml:space="preserve">: </w:t>
                            </w:r>
                            <w:proofErr w:type="spellStart"/>
                            <w:r w:rsidRPr="0033451E">
                              <w:rPr>
                                <w:b/>
                                <w:bCs/>
                                <w:i w:val="0"/>
                                <w:iCs w:val="0"/>
                                <w:lang w:val="en-US"/>
                              </w:rPr>
                              <w:t>Skelett</w:t>
                            </w:r>
                            <w:proofErr w:type="spellEnd"/>
                            <w:r w:rsidRPr="0033451E">
                              <w:rPr>
                                <w:b/>
                                <w:bCs/>
                                <w:i w:val="0"/>
                                <w:iCs w:val="0"/>
                                <w:lang w:val="en-US"/>
                              </w:rPr>
                              <w:t xml:space="preserve"> von </w:t>
                            </w:r>
                            <w:r w:rsidRPr="0033451E">
                              <w:rPr>
                                <w:b/>
                                <w:bCs/>
                                <w:lang w:val="en-US"/>
                              </w:rPr>
                              <w:t>Homo erectus</w:t>
                            </w:r>
                            <w:r w:rsidRPr="0033451E">
                              <w:rPr>
                                <w:b/>
                                <w:bCs/>
                                <w:i w:val="0"/>
                                <w:iCs w:val="0"/>
                                <w:lang w:val="en-US"/>
                              </w:rPr>
                              <w:t xml:space="preserve">: Der Turkana-Junge </w:t>
                            </w:r>
                            <w:r w:rsidRPr="0033451E">
                              <w:rPr>
                                <w:b/>
                                <w:bCs/>
                                <w:i w:val="0"/>
                                <w:iCs w:val="0"/>
                                <w:sz w:val="14"/>
                                <w:szCs w:val="14"/>
                                <w:lang w:val="en-US"/>
                              </w:rPr>
                              <w:t>(Mauricio Antón with Alan Turner - Africa – the Evolution of a Continent and its Large Mammal Fauna, CC BY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FEB55" id="_x0000_s1029" type="#_x0000_t202" style="position:absolute;margin-left:410.65pt;margin-top:357.3pt;width:87.6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" stroked="f">
                <v:textbox style="mso-fit-shape-to-text:t" inset="0,0,0,0">
                  <w:txbxContent>
                    <w:p w14:paraId="0E9068CC" w14:textId="65D6400F" w:rsidR="00D02026" w:rsidRPr="0033451E" w:rsidRDefault="00D02026" w:rsidP="00D02026">
                      <w:pPr>
                        <w:pStyle w:val="Beschriftung"/>
                        <w:rPr>
                          <w:b/>
                          <w:bCs/>
                          <w:i w:val="0"/>
                          <w:iCs w:val="0"/>
                          <w:lang w:val="en-US"/>
                        </w:rPr>
                      </w:pPr>
                      <w:r w:rsidRPr="00D02026">
                        <w:rPr>
                          <w:b/>
                          <w:bCs/>
                          <w:i w:val="0"/>
                          <w:iCs w:val="0"/>
                          <w:lang w:val="en-US"/>
                        </w:rPr>
                        <w:t xml:space="preserve">Abb.  </w:t>
                      </w:r>
                      <w:r w:rsidRPr="00C14A1A">
                        <w:rPr>
                          <w:b/>
                          <w:bCs/>
                          <w:i w:val="0"/>
                          <w:iCs w:val="0"/>
                        </w:rPr>
                        <w:fldChar w:fldCharType="begin"/>
                      </w:r>
                      <w:r w:rsidRPr="00D02026">
                        <w:rPr>
                          <w:b/>
                          <w:bCs/>
                          <w:i w:val="0"/>
                          <w:iCs w:val="0"/>
                          <w:lang w:val="en-US"/>
                        </w:rPr>
                        <w:instrText xml:space="preserve"> SEQ Abb._ \* ARABIC </w:instrText>
                      </w:r>
                      <w:r w:rsidRPr="00C14A1A">
                        <w:rPr>
                          <w:b/>
                          <w:bCs/>
                          <w:i w:val="0"/>
                          <w:iCs w:val="0"/>
                        </w:rPr>
                        <w:fldChar w:fldCharType="separate"/>
                      </w:r>
                      <w:r w:rsidR="004C265F">
                        <w:rPr>
                          <w:b/>
                          <w:bCs/>
                          <w:i w:val="0"/>
                          <w:iCs w:val="0"/>
                          <w:noProof/>
                          <w:lang w:val="en-US"/>
                        </w:rPr>
                        <w:t>4</w:t>
                      </w:r>
                      <w:r w:rsidRPr="00C14A1A">
                        <w:rPr>
                          <w:b/>
                          <w:bCs/>
                          <w:i w:val="0"/>
                          <w:iCs w:val="0"/>
                        </w:rPr>
                        <w:fldChar w:fldCharType="end"/>
                      </w:r>
                      <w:r w:rsidRPr="0033451E">
                        <w:rPr>
                          <w:b/>
                          <w:bCs/>
                          <w:i w:val="0"/>
                          <w:iCs w:val="0"/>
                          <w:lang w:val="en-US"/>
                        </w:rPr>
                        <w:t xml:space="preserve">: </w:t>
                      </w:r>
                      <w:proofErr w:type="spellStart"/>
                      <w:r w:rsidRPr="0033451E">
                        <w:rPr>
                          <w:b/>
                          <w:bCs/>
                          <w:i w:val="0"/>
                          <w:iCs w:val="0"/>
                          <w:lang w:val="en-US"/>
                        </w:rPr>
                        <w:t>Skelett</w:t>
                      </w:r>
                      <w:proofErr w:type="spellEnd"/>
                      <w:r w:rsidRPr="0033451E">
                        <w:rPr>
                          <w:b/>
                          <w:bCs/>
                          <w:i w:val="0"/>
                          <w:iCs w:val="0"/>
                          <w:lang w:val="en-US"/>
                        </w:rPr>
                        <w:t xml:space="preserve"> von </w:t>
                      </w:r>
                      <w:r w:rsidRPr="0033451E">
                        <w:rPr>
                          <w:b/>
                          <w:bCs/>
                          <w:lang w:val="en-US"/>
                        </w:rPr>
                        <w:t>Homo erectus</w:t>
                      </w:r>
                      <w:r w:rsidRPr="0033451E">
                        <w:rPr>
                          <w:b/>
                          <w:bCs/>
                          <w:i w:val="0"/>
                          <w:iCs w:val="0"/>
                          <w:lang w:val="en-US"/>
                        </w:rPr>
                        <w:t xml:space="preserve">: Der Turkana-Junge </w:t>
                      </w:r>
                      <w:r w:rsidRPr="0033451E">
                        <w:rPr>
                          <w:b/>
                          <w:bCs/>
                          <w:i w:val="0"/>
                          <w:iCs w:val="0"/>
                          <w:sz w:val="14"/>
                          <w:szCs w:val="14"/>
                          <w:lang w:val="en-US"/>
                        </w:rPr>
                        <w:t>(Mauricio Antón with Alan Turner - Africa – the Evolution of a Continent and its Large Mammal Fauna, CC BY 4.0)</w:t>
                      </w:r>
                    </w:p>
                  </w:txbxContent>
                </v:textbox>
              </v:shape>
            </w:pict>
          </mc:Fallback>
        </mc:AlternateContent>
      </w:r>
      <w:r w:rsidR="00D02026" w:rsidRPr="003F786F">
        <w:rPr>
          <w:b/>
          <w:bCs/>
          <w:sz w:val="21"/>
          <w:szCs w:val="21"/>
        </w:rPr>
        <w:t>„</w:t>
      </w:r>
      <w:r w:rsidR="00D02026" w:rsidRPr="003F786F">
        <w:rPr>
          <w:b/>
          <w:bCs/>
          <w:i/>
          <w:iCs/>
          <w:sz w:val="21"/>
          <w:szCs w:val="21"/>
        </w:rPr>
        <w:t>Homo</w:t>
      </w:r>
      <w:r w:rsidR="00D02026" w:rsidRPr="003F786F">
        <w:rPr>
          <w:b/>
          <w:bCs/>
          <w:sz w:val="21"/>
          <w:szCs w:val="21"/>
        </w:rPr>
        <w:t xml:space="preserve">“ </w:t>
      </w:r>
      <w:r w:rsidR="00D02026" w:rsidRPr="003F786F">
        <w:rPr>
          <w:b/>
          <w:bCs/>
          <w:i/>
          <w:iCs/>
          <w:sz w:val="21"/>
          <w:szCs w:val="21"/>
        </w:rPr>
        <w:t>habilis</w:t>
      </w:r>
      <w:r w:rsidR="00D02026" w:rsidRPr="003F786F">
        <w:rPr>
          <w:sz w:val="21"/>
          <w:szCs w:val="21"/>
        </w:rPr>
        <w:t xml:space="preserve"> heißt „der geschickte Mensch“, weil man dachte, dass er Steinwerkzeuge hergestellt habe. Das ist aber heute überhaupt nicht mehr gesichert. Er hat ein etwas größeres Gehirn – etwa wie ein Gorilla. Aber sein Körperskelett war ebenfalls ans Klettern angepasst. Die berühmten Wissenschaftler </w:t>
      </w:r>
      <w:r w:rsidR="001D3AF8">
        <w:rPr>
          <w:sz w:val="21"/>
          <w:szCs w:val="21"/>
        </w:rPr>
        <w:t xml:space="preserve">Bernard </w:t>
      </w:r>
      <w:r w:rsidR="00D02026" w:rsidRPr="003F786F">
        <w:rPr>
          <w:sz w:val="21"/>
          <w:szCs w:val="21"/>
        </w:rPr>
        <w:t>Wood und</w:t>
      </w:r>
      <w:r w:rsidR="008C26EA">
        <w:rPr>
          <w:sz w:val="21"/>
          <w:szCs w:val="21"/>
        </w:rPr>
        <w:t xml:space="preserve"> Mark</w:t>
      </w:r>
      <w:r w:rsidR="00D02026" w:rsidRPr="003F786F">
        <w:rPr>
          <w:sz w:val="21"/>
          <w:szCs w:val="21"/>
        </w:rPr>
        <w:t xml:space="preserve"> Collard haben ihn bereits 1999 aus der Gattung „</w:t>
      </w:r>
      <w:r w:rsidR="00D02026" w:rsidRPr="003F786F">
        <w:rPr>
          <w:i/>
          <w:iCs/>
          <w:sz w:val="21"/>
          <w:szCs w:val="21"/>
        </w:rPr>
        <w:t>Homo</w:t>
      </w:r>
      <w:r w:rsidR="00D02026" w:rsidRPr="003F786F">
        <w:rPr>
          <w:sz w:val="21"/>
          <w:szCs w:val="21"/>
        </w:rPr>
        <w:t xml:space="preserve">“, (= Mensch) ausgeschlossen, weil er zu </w:t>
      </w:r>
    </w:p>
    <w:p w14:paraId="06FB5A0D" w14:textId="32F37A59" w:rsidR="00D02026" w:rsidRPr="003F786F" w:rsidRDefault="0031109B" w:rsidP="000034BA">
      <w:pPr>
        <w:spacing w:after="240"/>
        <w:rPr>
          <w:sz w:val="21"/>
          <w:szCs w:val="21"/>
        </w:rPr>
        <w:sectPr w:rsidR="00D02026" w:rsidRPr="003F786F" w:rsidSect="000E5611">
          <w:headerReference w:type="default" r:id="rId12"/>
          <w:footerReference w:type="default" r:id="rId13"/>
          <w:pgSz w:w="11906" w:h="16838"/>
          <w:pgMar w:top="709" w:right="849" w:bottom="1134" w:left="1417" w:header="708" w:footer="1" w:gutter="0"/>
          <w:cols w:space="708"/>
          <w:docGrid w:linePitch="360"/>
        </w:sectPr>
      </w:pPr>
      <w:r w:rsidRPr="003F786F">
        <w:rPr>
          <w:b/>
          <w:bCs/>
          <w:i/>
          <w:iCs/>
          <w:noProof/>
          <w:sz w:val="21"/>
          <w:szCs w:val="21"/>
          <w:lang w:eastAsia="de-DE"/>
        </w:rPr>
        <mc:AlternateContent>
          <mc:Choice Requires="wps">
            <w:drawing>
              <wp:anchor distT="45720" distB="45720" distL="114300" distR="114300" simplePos="0" relativeHeight="251672064" behindDoc="0" locked="0" layoutInCell="1" allowOverlap="1" wp14:anchorId="5E6A88BA" wp14:editId="44C8EE33">
                <wp:simplePos x="0" y="0"/>
                <wp:positionH relativeFrom="margin">
                  <wp:posOffset>-111760</wp:posOffset>
                </wp:positionH>
                <wp:positionV relativeFrom="paragraph">
                  <wp:posOffset>246996</wp:posOffset>
                </wp:positionV>
                <wp:extent cx="6469971" cy="474345"/>
                <wp:effectExtent l="0" t="0" r="26670" b="209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971" cy="474345"/>
                        </a:xfrm>
                        <a:prstGeom prst="rect">
                          <a:avLst/>
                        </a:prstGeom>
                        <a:solidFill>
                          <a:srgbClr val="FFFFFF"/>
                        </a:solidFill>
                        <a:ln w="9525">
                          <a:solidFill>
                            <a:srgbClr val="000000"/>
                          </a:solidFill>
                          <a:miter lim="800000"/>
                          <a:headEnd/>
                          <a:tailEnd/>
                        </a:ln>
                      </wps:spPr>
                      <wps:txbx>
                        <w:txbxContent>
                          <w:p w14:paraId="04867558" w14:textId="1B24C02A" w:rsidR="000E5611" w:rsidRPr="00E55A86" w:rsidRDefault="00354EF0" w:rsidP="006432FD">
                            <w:pPr>
                              <w:spacing w:line="240" w:lineRule="auto"/>
                              <w:rPr>
                                <w:sz w:val="21"/>
                                <w:szCs w:val="21"/>
                              </w:rPr>
                            </w:pPr>
                            <w:r w:rsidRPr="00E55A86">
                              <w:rPr>
                                <w:sz w:val="21"/>
                                <w:szCs w:val="21"/>
                              </w:rPr>
                              <w:t xml:space="preserve">* </w:t>
                            </w:r>
                            <w:r w:rsidR="00186CB8" w:rsidRPr="00186CB8">
                              <w:rPr>
                                <w:sz w:val="21"/>
                                <w:szCs w:val="21"/>
                              </w:rPr>
                              <w:t xml:space="preserve">Niemand weiß, was </w:t>
                            </w:r>
                            <w:r w:rsidR="00186CB8" w:rsidRPr="00186CB8">
                              <w:rPr>
                                <w:b/>
                                <w:bCs/>
                                <w:sz w:val="21"/>
                                <w:szCs w:val="21"/>
                              </w:rPr>
                              <w:t>Isotopenjahre</w:t>
                            </w:r>
                            <w:r w:rsidR="00186CB8" w:rsidRPr="00186CB8">
                              <w:rPr>
                                <w:sz w:val="21"/>
                                <w:szCs w:val="21"/>
                              </w:rPr>
                              <w:t xml:space="preserve"> in weit zurück liegender Vergangenheit wirklich bedeuten. Man errechnet sie aus Messungen des </w:t>
                            </w:r>
                            <w:r w:rsidR="00186CB8" w:rsidRPr="00186CB8">
                              <w:rPr>
                                <w:sz w:val="21"/>
                                <w:szCs w:val="21"/>
                              </w:rPr>
                              <w:t>radioaktiven</w:t>
                            </w:r>
                            <w:r w:rsidR="00186CB8" w:rsidRPr="00186CB8">
                              <w:rPr>
                                <w:sz w:val="21"/>
                                <w:szCs w:val="21"/>
                              </w:rPr>
                              <w:t xml:space="preserve"> Zerfalls</w:t>
                            </w:r>
                            <w:r w:rsidR="001A16ED">
                              <w:rPr>
                                <w:sz w:val="21"/>
                                <w:szCs w:val="21"/>
                              </w:rPr>
                              <w:t>, kann sie aber bei über 3000 Jahren Alter nicht mehr</w:t>
                            </w:r>
                            <w:r w:rsidR="000E5611" w:rsidRPr="00E55A86">
                              <w:rPr>
                                <w:sz w:val="21"/>
                                <w:szCs w:val="21"/>
                              </w:rPr>
                              <w:t xml:space="preserve"> 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A88BA" id="Textfeld 2" o:spid="_x0000_s1030" type="#_x0000_t202" style="position:absolute;margin-left:-8.8pt;margin-top:19.45pt;width:509.45pt;height:37.3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">
                <v:textbox>
                  <w:txbxContent>
                    <w:p w14:paraId="04867558" w14:textId="1B24C02A" w:rsidR="000E5611" w:rsidRPr="00E55A86" w:rsidRDefault="00354EF0" w:rsidP="006432FD">
                      <w:pPr>
                        <w:spacing w:line="240" w:lineRule="auto"/>
                        <w:rPr>
                          <w:sz w:val="21"/>
                          <w:szCs w:val="21"/>
                        </w:rPr>
                      </w:pPr>
                      <w:r w:rsidRPr="00E55A86">
                        <w:rPr>
                          <w:sz w:val="21"/>
                          <w:szCs w:val="21"/>
                        </w:rPr>
                        <w:t xml:space="preserve">* </w:t>
                      </w:r>
                      <w:r w:rsidR="00186CB8" w:rsidRPr="00186CB8">
                        <w:rPr>
                          <w:sz w:val="21"/>
                          <w:szCs w:val="21"/>
                        </w:rPr>
                        <w:t xml:space="preserve">Niemand weiß, was </w:t>
                      </w:r>
                      <w:r w:rsidR="00186CB8" w:rsidRPr="00186CB8">
                        <w:rPr>
                          <w:b/>
                          <w:bCs/>
                          <w:sz w:val="21"/>
                          <w:szCs w:val="21"/>
                        </w:rPr>
                        <w:t>Isotopenjahre</w:t>
                      </w:r>
                      <w:r w:rsidR="00186CB8" w:rsidRPr="00186CB8">
                        <w:rPr>
                          <w:sz w:val="21"/>
                          <w:szCs w:val="21"/>
                        </w:rPr>
                        <w:t xml:space="preserve"> in weit zurück liegender Vergangenheit wirklich bedeuten. Man errechnet sie aus Messungen des </w:t>
                      </w:r>
                      <w:r w:rsidR="00186CB8" w:rsidRPr="00186CB8">
                        <w:rPr>
                          <w:sz w:val="21"/>
                          <w:szCs w:val="21"/>
                        </w:rPr>
                        <w:t>radioaktiven</w:t>
                      </w:r>
                      <w:r w:rsidR="00186CB8" w:rsidRPr="00186CB8">
                        <w:rPr>
                          <w:sz w:val="21"/>
                          <w:szCs w:val="21"/>
                        </w:rPr>
                        <w:t xml:space="preserve"> Zerfalls</w:t>
                      </w:r>
                      <w:r w:rsidR="001A16ED">
                        <w:rPr>
                          <w:sz w:val="21"/>
                          <w:szCs w:val="21"/>
                        </w:rPr>
                        <w:t>, kann sie aber bei über 3000 Jahren Alter nicht mehr</w:t>
                      </w:r>
                      <w:r w:rsidR="000E5611" w:rsidRPr="00E55A86">
                        <w:rPr>
                          <w:sz w:val="21"/>
                          <w:szCs w:val="21"/>
                        </w:rPr>
                        <w:t xml:space="preserve"> eichen.</w:t>
                      </w:r>
                    </w:p>
                  </w:txbxContent>
                </v:textbox>
                <w10:wrap anchorx="margin"/>
              </v:shape>
            </w:pict>
          </mc:Fallback>
        </mc:AlternateContent>
      </w:r>
      <w:r w:rsidR="00D02026" w:rsidRPr="003F786F">
        <w:rPr>
          <w:sz w:val="21"/>
          <w:szCs w:val="21"/>
        </w:rPr>
        <w:t>großaffenartig war.</w:t>
      </w:r>
      <w:r w:rsidR="00A010B1" w:rsidRPr="003F786F">
        <w:rPr>
          <w:sz w:val="21"/>
          <w:szCs w:val="21"/>
        </w:rPr>
        <w:t xml:space="preserve"> </w:t>
      </w:r>
      <w:r w:rsidR="00652BFE" w:rsidRPr="003F786F">
        <w:rPr>
          <w:sz w:val="21"/>
          <w:szCs w:val="21"/>
        </w:rPr>
        <w:t>Und s</w:t>
      </w:r>
      <w:r w:rsidR="00A010B1" w:rsidRPr="003F786F">
        <w:rPr>
          <w:sz w:val="21"/>
          <w:szCs w:val="21"/>
        </w:rPr>
        <w:t xml:space="preserve">ein Gleichgewichtsorgan </w:t>
      </w:r>
      <w:r w:rsidR="00E601D3">
        <w:rPr>
          <w:sz w:val="21"/>
          <w:szCs w:val="21"/>
        </w:rPr>
        <w:t>glich dem der</w:t>
      </w:r>
      <w:r w:rsidR="00A010B1" w:rsidRPr="003F786F">
        <w:rPr>
          <w:sz w:val="21"/>
          <w:szCs w:val="21"/>
        </w:rPr>
        <w:t xml:space="preserve"> </w:t>
      </w:r>
      <w:r w:rsidR="0008014A" w:rsidRPr="003F786F">
        <w:rPr>
          <w:sz w:val="21"/>
          <w:szCs w:val="21"/>
        </w:rPr>
        <w:t>Meerkatzen</w:t>
      </w:r>
      <w:r w:rsidR="00A010B1" w:rsidRPr="003F786F">
        <w:rPr>
          <w:sz w:val="21"/>
          <w:szCs w:val="21"/>
        </w:rPr>
        <w:t>.</w:t>
      </w:r>
    </w:p>
    <w:p w14:paraId="53031324" w14:textId="037E2184" w:rsidR="00D64E3D" w:rsidRPr="003F786F" w:rsidRDefault="00E333D2" w:rsidP="00E333D2">
      <w:pPr>
        <w:rPr>
          <w:b/>
          <w:bCs/>
          <w:sz w:val="21"/>
          <w:szCs w:val="21"/>
        </w:rPr>
      </w:pPr>
      <w:r w:rsidRPr="003F786F">
        <w:rPr>
          <w:noProof/>
          <w:sz w:val="21"/>
          <w:szCs w:val="21"/>
          <w:lang w:eastAsia="de-DE"/>
        </w:rPr>
        <w:lastRenderedPageBreak/>
        <w:drawing>
          <wp:anchor distT="0" distB="0" distL="114300" distR="114300" simplePos="0" relativeHeight="251619840" behindDoc="1" locked="0" layoutInCell="1" allowOverlap="1" wp14:anchorId="443E425D" wp14:editId="21DC5BBD">
            <wp:simplePos x="0" y="0"/>
            <wp:positionH relativeFrom="rightMargin">
              <wp:align>left</wp:align>
            </wp:positionH>
            <wp:positionV relativeFrom="paragraph">
              <wp:posOffset>-245110</wp:posOffset>
            </wp:positionV>
            <wp:extent cx="1059723" cy="3256670"/>
            <wp:effectExtent l="0" t="0" r="7620" b="1270"/>
            <wp:wrapNone/>
            <wp:docPr id="967372148" name="Grafik 1" descr="Ein Bild, das Entwurf, Skelet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2148" name="Grafik 1" descr="Ein Bild, das Entwurf, Skelett, Zeichnung, Kuns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3575" cy="3268508"/>
                    </a:xfrm>
                    <a:prstGeom prst="rect">
                      <a:avLst/>
                    </a:prstGeom>
                  </pic:spPr>
                </pic:pic>
              </a:graphicData>
            </a:graphic>
            <wp14:sizeRelH relativeFrom="page">
              <wp14:pctWidth>0</wp14:pctWidth>
            </wp14:sizeRelH>
            <wp14:sizeRelV relativeFrom="page">
              <wp14:pctHeight>0</wp14:pctHeight>
            </wp14:sizeRelV>
          </wp:anchor>
        </w:drawing>
      </w:r>
      <w:r w:rsidR="00D64E3D" w:rsidRPr="003F786F">
        <w:rPr>
          <w:b/>
          <w:bCs/>
          <w:sz w:val="21"/>
          <w:szCs w:val="21"/>
        </w:rPr>
        <w:t>4</w:t>
      </w:r>
      <w:r w:rsidR="00974730">
        <w:rPr>
          <w:b/>
          <w:bCs/>
          <w:sz w:val="21"/>
          <w:szCs w:val="21"/>
        </w:rPr>
        <w:t>)</w:t>
      </w:r>
      <w:r w:rsidR="00D64E3D" w:rsidRPr="003F786F">
        <w:rPr>
          <w:b/>
          <w:bCs/>
          <w:sz w:val="21"/>
          <w:szCs w:val="21"/>
        </w:rPr>
        <w:t xml:space="preserve"> </w:t>
      </w:r>
      <w:r w:rsidR="00D64E3D" w:rsidRPr="003F786F">
        <w:rPr>
          <w:b/>
          <w:bCs/>
          <w:i/>
          <w:iCs/>
          <w:sz w:val="21"/>
          <w:szCs w:val="21"/>
        </w:rPr>
        <w:t>Homo</w:t>
      </w:r>
      <w:r w:rsidR="00D64E3D" w:rsidRPr="003F786F">
        <w:rPr>
          <w:b/>
          <w:bCs/>
          <w:sz w:val="21"/>
          <w:szCs w:val="21"/>
        </w:rPr>
        <w:t xml:space="preserve"> </w:t>
      </w:r>
      <w:r w:rsidR="00D64E3D" w:rsidRPr="003F786F">
        <w:rPr>
          <w:b/>
          <w:bCs/>
          <w:i/>
          <w:iCs/>
          <w:sz w:val="21"/>
          <w:szCs w:val="21"/>
        </w:rPr>
        <w:t>erectus</w:t>
      </w:r>
      <w:r w:rsidR="00D64E3D" w:rsidRPr="003F786F">
        <w:rPr>
          <w:b/>
          <w:bCs/>
          <w:sz w:val="21"/>
          <w:szCs w:val="21"/>
        </w:rPr>
        <w:t xml:space="preserve"> (der aufrechte Mensch) </w:t>
      </w:r>
      <w:r w:rsidR="00305E95" w:rsidRPr="003F786F">
        <w:rPr>
          <w:b/>
          <w:bCs/>
          <w:sz w:val="21"/>
          <w:szCs w:val="21"/>
        </w:rPr>
        <w:t>(</w:t>
      </w:r>
      <w:r w:rsidR="00076B17" w:rsidRPr="003F786F">
        <w:rPr>
          <w:b/>
          <w:bCs/>
          <w:sz w:val="21"/>
          <w:szCs w:val="21"/>
        </w:rPr>
        <w:t>2</w:t>
      </w:r>
      <w:r w:rsidR="00D1456B" w:rsidRPr="003F786F">
        <w:rPr>
          <w:b/>
          <w:bCs/>
          <w:sz w:val="21"/>
          <w:szCs w:val="21"/>
        </w:rPr>
        <w:t xml:space="preserve"> Mio.</w:t>
      </w:r>
      <w:r w:rsidR="00A95FCD" w:rsidRPr="003F786F">
        <w:rPr>
          <w:b/>
          <w:bCs/>
          <w:sz w:val="21"/>
          <w:szCs w:val="21"/>
        </w:rPr>
        <w:t xml:space="preserve"> </w:t>
      </w:r>
      <w:r w:rsidR="00076B17" w:rsidRPr="003F786F">
        <w:rPr>
          <w:b/>
          <w:bCs/>
          <w:sz w:val="21"/>
          <w:szCs w:val="21"/>
        </w:rPr>
        <w:t>–</w:t>
      </w:r>
      <w:r w:rsidR="00A95FCD" w:rsidRPr="003F786F">
        <w:rPr>
          <w:b/>
          <w:bCs/>
          <w:sz w:val="21"/>
          <w:szCs w:val="21"/>
        </w:rPr>
        <w:t xml:space="preserve"> </w:t>
      </w:r>
      <w:r w:rsidR="00D1456B" w:rsidRPr="003F786F">
        <w:rPr>
          <w:b/>
          <w:bCs/>
          <w:sz w:val="21"/>
          <w:szCs w:val="21"/>
        </w:rPr>
        <w:t>100 000</w:t>
      </w:r>
      <w:r w:rsidR="00076B17" w:rsidRPr="003F786F">
        <w:rPr>
          <w:b/>
          <w:bCs/>
          <w:sz w:val="21"/>
          <w:szCs w:val="21"/>
        </w:rPr>
        <w:t xml:space="preserve"> </w:t>
      </w:r>
      <w:r w:rsidR="001F21DE" w:rsidRPr="003F786F">
        <w:rPr>
          <w:b/>
          <w:bCs/>
          <w:sz w:val="21"/>
          <w:szCs w:val="21"/>
        </w:rPr>
        <w:t>Isotopenj</w:t>
      </w:r>
      <w:r w:rsidR="00076B17" w:rsidRPr="003F786F">
        <w:rPr>
          <w:b/>
          <w:bCs/>
          <w:sz w:val="21"/>
          <w:szCs w:val="21"/>
        </w:rPr>
        <w:t>ahre)</w:t>
      </w:r>
    </w:p>
    <w:p w14:paraId="672EDC9A" w14:textId="49B0296D" w:rsidR="00D1456B" w:rsidRPr="003F786F" w:rsidRDefault="00D1456B" w:rsidP="00D1456B">
      <w:pPr>
        <w:spacing w:after="240" w:line="276" w:lineRule="auto"/>
        <w:rPr>
          <w:sz w:val="21"/>
          <w:szCs w:val="21"/>
        </w:rPr>
      </w:pPr>
      <w:r w:rsidRPr="003F786F">
        <w:rPr>
          <w:sz w:val="21"/>
          <w:szCs w:val="21"/>
        </w:rPr>
        <w:t xml:space="preserve">Der erste richtige Mensch, der ein typisch menschliches Skelett hatte und auch menschlich aufrecht gehen konnte, war der aufrechte Mensch namens </w:t>
      </w:r>
      <w:r w:rsidRPr="003F786F">
        <w:rPr>
          <w:b/>
          <w:bCs/>
          <w:i/>
          <w:iCs/>
          <w:sz w:val="21"/>
          <w:szCs w:val="21"/>
        </w:rPr>
        <w:t>Homo</w:t>
      </w:r>
      <w:r w:rsidRPr="003F786F">
        <w:rPr>
          <w:b/>
          <w:bCs/>
          <w:sz w:val="21"/>
          <w:szCs w:val="21"/>
        </w:rPr>
        <w:t xml:space="preserve"> </w:t>
      </w:r>
      <w:r w:rsidRPr="003F786F">
        <w:rPr>
          <w:b/>
          <w:bCs/>
          <w:i/>
          <w:iCs/>
          <w:sz w:val="21"/>
          <w:szCs w:val="21"/>
        </w:rPr>
        <w:t>erectus</w:t>
      </w:r>
      <w:r w:rsidRPr="003F786F">
        <w:rPr>
          <w:sz w:val="21"/>
          <w:szCs w:val="21"/>
        </w:rPr>
        <w:t>.</w:t>
      </w:r>
      <w:r w:rsidR="00EB0A55">
        <w:rPr>
          <w:sz w:val="21"/>
          <w:szCs w:val="21"/>
        </w:rPr>
        <w:t xml:space="preserve"> </w:t>
      </w:r>
      <w:r w:rsidRPr="003F786F">
        <w:rPr>
          <w:sz w:val="21"/>
          <w:szCs w:val="21"/>
        </w:rPr>
        <w:t xml:space="preserve">Er stellte komplexe Steinwerkzeuge wie z. B. wunderschöne Faustkeile her, beherrschte das Feuer, jagte Großwild und ritzte absichtlich Muster in Knochen und Steine. Das berühmteste Ritzmuster </w:t>
      </w:r>
      <w:r w:rsidR="00EC4841">
        <w:rPr>
          <w:sz w:val="21"/>
          <w:szCs w:val="21"/>
        </w:rPr>
        <w:t>wurde in</w:t>
      </w:r>
      <w:r w:rsidRPr="003F786F">
        <w:rPr>
          <w:sz w:val="21"/>
          <w:szCs w:val="21"/>
        </w:rPr>
        <w:t xml:space="preserve"> ein</w:t>
      </w:r>
      <w:r w:rsidR="00EC4841">
        <w:rPr>
          <w:sz w:val="21"/>
          <w:szCs w:val="21"/>
        </w:rPr>
        <w:t>en</w:t>
      </w:r>
      <w:r w:rsidRPr="003F786F">
        <w:rPr>
          <w:sz w:val="21"/>
          <w:szCs w:val="21"/>
        </w:rPr>
        <w:t xml:space="preserve"> Elefantenbeinknochen aus Bilzingsleben in Thüringen</w:t>
      </w:r>
      <w:r w:rsidR="00EC4841">
        <w:rPr>
          <w:sz w:val="21"/>
          <w:szCs w:val="21"/>
        </w:rPr>
        <w:t xml:space="preserve"> eingraviert</w:t>
      </w:r>
      <w:r w:rsidRPr="003F786F">
        <w:rPr>
          <w:sz w:val="21"/>
          <w:szCs w:val="21"/>
        </w:rPr>
        <w:t xml:space="preserve"> (400 000 </w:t>
      </w:r>
      <w:r w:rsidR="001F21DE" w:rsidRPr="003F786F">
        <w:rPr>
          <w:sz w:val="21"/>
          <w:szCs w:val="21"/>
        </w:rPr>
        <w:t>Isotopenj</w:t>
      </w:r>
      <w:r w:rsidRPr="003F786F">
        <w:rPr>
          <w:sz w:val="21"/>
          <w:szCs w:val="21"/>
        </w:rPr>
        <w:t xml:space="preserve">ahre). Mehrere Experten sind der Meinung, dass dieses Ritzmuster einen Mondkalender darstellt! Dementsprechend waren sie sehr intelligent. Dies zeigt sich auch darin, dass </w:t>
      </w:r>
      <w:proofErr w:type="gramStart"/>
      <w:r w:rsidRPr="003F786F">
        <w:rPr>
          <w:i/>
          <w:iCs/>
          <w:sz w:val="21"/>
          <w:szCs w:val="21"/>
        </w:rPr>
        <w:t>Homo</w:t>
      </w:r>
      <w:proofErr w:type="gramEnd"/>
      <w:r w:rsidRPr="003F786F">
        <w:rPr>
          <w:i/>
          <w:iCs/>
          <w:sz w:val="21"/>
          <w:szCs w:val="21"/>
        </w:rPr>
        <w:t xml:space="preserve"> erectus</w:t>
      </w:r>
      <w:r w:rsidRPr="003F786F">
        <w:rPr>
          <w:sz w:val="21"/>
          <w:szCs w:val="21"/>
        </w:rPr>
        <w:t xml:space="preserve"> die komplette Alte Welt besiedelte (Afrika, Europa, Asien) und wohl sogar Hochseeschifffahrt nach Indonesien betrieb.</w:t>
      </w:r>
    </w:p>
    <w:p w14:paraId="38022BC3" w14:textId="4503B4F3" w:rsidR="00D64E3D" w:rsidRPr="003F786F" w:rsidRDefault="00D64E3D" w:rsidP="00D64E3D">
      <w:pPr>
        <w:rPr>
          <w:b/>
          <w:bCs/>
          <w:sz w:val="21"/>
          <w:szCs w:val="21"/>
        </w:rPr>
      </w:pPr>
      <w:r w:rsidRPr="003F786F">
        <w:rPr>
          <w:b/>
          <w:bCs/>
          <w:sz w:val="21"/>
          <w:szCs w:val="21"/>
        </w:rPr>
        <w:t>5</w:t>
      </w:r>
      <w:r w:rsidR="00974730">
        <w:rPr>
          <w:b/>
          <w:bCs/>
          <w:sz w:val="21"/>
          <w:szCs w:val="21"/>
        </w:rPr>
        <w:t>)</w:t>
      </w:r>
      <w:r w:rsidRPr="003F786F">
        <w:rPr>
          <w:b/>
          <w:bCs/>
          <w:sz w:val="21"/>
          <w:szCs w:val="21"/>
        </w:rPr>
        <w:t xml:space="preserve"> Heidelberger Mensch</w:t>
      </w:r>
      <w:r w:rsidR="00C14A1A" w:rsidRPr="003F786F">
        <w:rPr>
          <w:b/>
          <w:bCs/>
          <w:sz w:val="21"/>
          <w:szCs w:val="21"/>
        </w:rPr>
        <w:t xml:space="preserve"> (6</w:t>
      </w:r>
      <w:r w:rsidR="00637DFB" w:rsidRPr="003F786F">
        <w:rPr>
          <w:b/>
          <w:bCs/>
          <w:sz w:val="21"/>
          <w:szCs w:val="21"/>
        </w:rPr>
        <w:t>00 000</w:t>
      </w:r>
      <w:r w:rsidR="00C14A1A" w:rsidRPr="003F786F">
        <w:rPr>
          <w:b/>
          <w:bCs/>
          <w:sz w:val="21"/>
          <w:szCs w:val="21"/>
        </w:rPr>
        <w:t>–</w:t>
      </w:r>
      <w:r w:rsidR="00637DFB" w:rsidRPr="003F786F">
        <w:rPr>
          <w:b/>
          <w:bCs/>
          <w:sz w:val="21"/>
          <w:szCs w:val="21"/>
        </w:rPr>
        <w:t>200 000</w:t>
      </w:r>
      <w:r w:rsidR="00C14A1A" w:rsidRPr="003F786F">
        <w:rPr>
          <w:b/>
          <w:bCs/>
          <w:sz w:val="21"/>
          <w:szCs w:val="21"/>
        </w:rPr>
        <w:t xml:space="preserve"> Isotopenjahre)</w:t>
      </w:r>
    </w:p>
    <w:p w14:paraId="0E93DF5C" w14:textId="71F16549" w:rsidR="00E333D2" w:rsidRPr="003F786F" w:rsidRDefault="00DE467D" w:rsidP="00DE467D">
      <w:pPr>
        <w:spacing w:after="240"/>
        <w:rPr>
          <w:sz w:val="21"/>
          <w:szCs w:val="21"/>
        </w:rPr>
      </w:pPr>
      <w:r w:rsidRPr="003F786F">
        <w:rPr>
          <w:noProof/>
          <w:sz w:val="21"/>
          <w:szCs w:val="21"/>
          <w:lang w:eastAsia="de-DE"/>
        </w:rPr>
        <mc:AlternateContent>
          <mc:Choice Requires="wps">
            <w:drawing>
              <wp:anchor distT="0" distB="0" distL="114300" distR="114300" simplePos="0" relativeHeight="251621888" behindDoc="1" locked="0" layoutInCell="1" allowOverlap="1" wp14:anchorId="37B9E068" wp14:editId="248AB11E">
                <wp:simplePos x="0" y="0"/>
                <wp:positionH relativeFrom="rightMargin">
                  <wp:posOffset>55880</wp:posOffset>
                </wp:positionH>
                <wp:positionV relativeFrom="paragraph">
                  <wp:posOffset>625475</wp:posOffset>
                </wp:positionV>
                <wp:extent cx="1112520" cy="635"/>
                <wp:effectExtent l="0" t="0" r="0" b="0"/>
                <wp:wrapNone/>
                <wp:docPr id="2113140455" name="Textfeld 1"/>
                <wp:cNvGraphicFramePr/>
                <a:graphic xmlns:a="http://schemas.openxmlformats.org/drawingml/2006/main">
                  <a:graphicData uri="http://schemas.microsoft.com/office/word/2010/wordprocessingShape">
                    <wps:wsp>
                      <wps:cNvSpPr txBox="1"/>
                      <wps:spPr>
                        <a:xfrm>
                          <a:off x="0" y="0"/>
                          <a:ext cx="1112520" cy="635"/>
                        </a:xfrm>
                        <a:prstGeom prst="rect">
                          <a:avLst/>
                        </a:prstGeom>
                        <a:solidFill>
                          <a:prstClr val="white"/>
                        </a:solidFill>
                        <a:ln>
                          <a:noFill/>
                        </a:ln>
                      </wps:spPr>
                      <wps:txbx>
                        <w:txbxContent>
                          <w:p w14:paraId="3BC6A1FB" w14:textId="68F3385A" w:rsidR="0033451E" w:rsidRPr="007E7E74" w:rsidRDefault="00B256B6" w:rsidP="0033451E">
                            <w:pPr>
                              <w:pStyle w:val="Beschriftung"/>
                              <w:rPr>
                                <w:b/>
                                <w:bCs/>
                                <w:i w:val="0"/>
                                <w:iCs w:val="0"/>
                                <w:color w:val="auto"/>
                                <w:lang w:val="en-US"/>
                              </w:rPr>
                            </w:pPr>
                            <w:r w:rsidRPr="007E7E74">
                              <w:rPr>
                                <w:b/>
                                <w:bCs/>
                                <w:i w:val="0"/>
                                <w:iCs w:val="0"/>
                                <w:color w:val="auto"/>
                                <w:lang w:val="en-US"/>
                              </w:rPr>
                              <w:t xml:space="preserve">Abb. </w:t>
                            </w:r>
                            <w:r w:rsidR="003655EC">
                              <w:rPr>
                                <w:b/>
                                <w:bCs/>
                                <w:i w:val="0"/>
                                <w:iCs w:val="0"/>
                                <w:color w:val="auto"/>
                                <w:lang w:val="en-US"/>
                              </w:rPr>
                              <w:t>4</w:t>
                            </w:r>
                            <w:r w:rsidRPr="007E7E74">
                              <w:rPr>
                                <w:b/>
                                <w:bCs/>
                                <w:i w:val="0"/>
                                <w:iCs w:val="0"/>
                                <w:color w:val="auto"/>
                                <w:lang w:val="en-US"/>
                              </w:rPr>
                              <w:t xml:space="preserve">: </w:t>
                            </w:r>
                            <w:proofErr w:type="spellStart"/>
                            <w:r w:rsidRPr="007E7E74">
                              <w:rPr>
                                <w:b/>
                                <w:bCs/>
                                <w:i w:val="0"/>
                                <w:iCs w:val="0"/>
                                <w:color w:val="auto"/>
                                <w:lang w:val="en-US"/>
                              </w:rPr>
                              <w:t>Skelett</w:t>
                            </w:r>
                            <w:proofErr w:type="spellEnd"/>
                            <w:r w:rsidRPr="007E7E74">
                              <w:rPr>
                                <w:b/>
                                <w:bCs/>
                                <w:i w:val="0"/>
                                <w:iCs w:val="0"/>
                                <w:color w:val="auto"/>
                                <w:lang w:val="en-US"/>
                              </w:rPr>
                              <w:t xml:space="preserve"> von </w:t>
                            </w:r>
                            <w:r w:rsidRPr="007E7E74">
                              <w:rPr>
                                <w:b/>
                                <w:bCs/>
                                <w:color w:val="auto"/>
                                <w:lang w:val="en-US"/>
                              </w:rPr>
                              <w:t>Homo erectus</w:t>
                            </w:r>
                            <w:r w:rsidRPr="007E7E74">
                              <w:rPr>
                                <w:b/>
                                <w:bCs/>
                                <w:i w:val="0"/>
                                <w:iCs w:val="0"/>
                                <w:color w:val="auto"/>
                                <w:lang w:val="en-US"/>
                              </w:rPr>
                              <w:t>: Der Turkana-Junge</w:t>
                            </w:r>
                            <w:r w:rsidR="0033451E" w:rsidRPr="007E7E74">
                              <w:rPr>
                                <w:b/>
                                <w:bCs/>
                                <w:i w:val="0"/>
                                <w:iCs w:val="0"/>
                                <w:color w:val="auto"/>
                                <w:lang w:val="en-US"/>
                              </w:rPr>
                              <w:t xml:space="preserve"> </w:t>
                            </w:r>
                            <w:r w:rsidR="0033451E" w:rsidRPr="007E7E74">
                              <w:rPr>
                                <w:b/>
                                <w:bCs/>
                                <w:i w:val="0"/>
                                <w:iCs w:val="0"/>
                                <w:color w:val="auto"/>
                                <w:sz w:val="14"/>
                                <w:szCs w:val="14"/>
                                <w:lang w:val="en-US"/>
                              </w:rPr>
                              <w:t>(Mauricio Antón with Alan Turner - Africa – the Evolution of a Continent and its Large Mammal Fauna, CC BY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B9E068" id="_x0000_s1031" type="#_x0000_t202" style="position:absolute;margin-left:4.4pt;margin-top:49.25pt;width:87.6pt;height:.05pt;z-index:-2516945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" stroked="f">
                <v:textbox style="mso-fit-shape-to-text:t" inset="0,0,0,0">
                  <w:txbxContent>
                    <w:p w14:paraId="3BC6A1FB" w14:textId="68F3385A" w:rsidR="0033451E" w:rsidRPr="007E7E74" w:rsidRDefault="00B256B6" w:rsidP="0033451E">
                      <w:pPr>
                        <w:pStyle w:val="Beschriftung"/>
                        <w:rPr>
                          <w:b/>
                          <w:bCs/>
                          <w:i w:val="0"/>
                          <w:iCs w:val="0"/>
                          <w:color w:val="auto"/>
                          <w:lang w:val="en-US"/>
                        </w:rPr>
                      </w:pPr>
                      <w:r w:rsidRPr="007E7E74">
                        <w:rPr>
                          <w:b/>
                          <w:bCs/>
                          <w:i w:val="0"/>
                          <w:iCs w:val="0"/>
                          <w:color w:val="auto"/>
                          <w:lang w:val="en-US"/>
                        </w:rPr>
                        <w:t xml:space="preserve">Abb. </w:t>
                      </w:r>
                      <w:r w:rsidR="003655EC">
                        <w:rPr>
                          <w:b/>
                          <w:bCs/>
                          <w:i w:val="0"/>
                          <w:iCs w:val="0"/>
                          <w:color w:val="auto"/>
                          <w:lang w:val="en-US"/>
                        </w:rPr>
                        <w:t>4</w:t>
                      </w:r>
                      <w:r w:rsidRPr="007E7E74">
                        <w:rPr>
                          <w:b/>
                          <w:bCs/>
                          <w:i w:val="0"/>
                          <w:iCs w:val="0"/>
                          <w:color w:val="auto"/>
                          <w:lang w:val="en-US"/>
                        </w:rPr>
                        <w:t xml:space="preserve">: </w:t>
                      </w:r>
                      <w:proofErr w:type="spellStart"/>
                      <w:r w:rsidRPr="007E7E74">
                        <w:rPr>
                          <w:b/>
                          <w:bCs/>
                          <w:i w:val="0"/>
                          <w:iCs w:val="0"/>
                          <w:color w:val="auto"/>
                          <w:lang w:val="en-US"/>
                        </w:rPr>
                        <w:t>Skelett</w:t>
                      </w:r>
                      <w:proofErr w:type="spellEnd"/>
                      <w:r w:rsidRPr="007E7E74">
                        <w:rPr>
                          <w:b/>
                          <w:bCs/>
                          <w:i w:val="0"/>
                          <w:iCs w:val="0"/>
                          <w:color w:val="auto"/>
                          <w:lang w:val="en-US"/>
                        </w:rPr>
                        <w:t xml:space="preserve"> von </w:t>
                      </w:r>
                      <w:r w:rsidRPr="007E7E74">
                        <w:rPr>
                          <w:b/>
                          <w:bCs/>
                          <w:color w:val="auto"/>
                          <w:lang w:val="en-US"/>
                        </w:rPr>
                        <w:t>Homo erectus</w:t>
                      </w:r>
                      <w:r w:rsidRPr="007E7E74">
                        <w:rPr>
                          <w:b/>
                          <w:bCs/>
                          <w:i w:val="0"/>
                          <w:iCs w:val="0"/>
                          <w:color w:val="auto"/>
                          <w:lang w:val="en-US"/>
                        </w:rPr>
                        <w:t>: Der Turkana-Junge</w:t>
                      </w:r>
                      <w:r w:rsidR="0033451E" w:rsidRPr="007E7E74">
                        <w:rPr>
                          <w:b/>
                          <w:bCs/>
                          <w:i w:val="0"/>
                          <w:iCs w:val="0"/>
                          <w:color w:val="auto"/>
                          <w:lang w:val="en-US"/>
                        </w:rPr>
                        <w:t xml:space="preserve"> </w:t>
                      </w:r>
                      <w:r w:rsidR="0033451E" w:rsidRPr="007E7E74">
                        <w:rPr>
                          <w:b/>
                          <w:bCs/>
                          <w:i w:val="0"/>
                          <w:iCs w:val="0"/>
                          <w:color w:val="auto"/>
                          <w:sz w:val="14"/>
                          <w:szCs w:val="14"/>
                          <w:lang w:val="en-US"/>
                        </w:rPr>
                        <w:t>(Mauricio Antón with Alan Turner - Africa – the Evolution of a Continent and its Large Mammal Fauna, CC BY 4.0)</w:t>
                      </w:r>
                    </w:p>
                  </w:txbxContent>
                </v:textbox>
                <w10:wrap anchorx="margin"/>
              </v:shape>
            </w:pict>
          </mc:Fallback>
        </mc:AlternateContent>
      </w:r>
      <w:r w:rsidR="000E5611" w:rsidRPr="003F786F">
        <w:rPr>
          <w:noProof/>
          <w:sz w:val="21"/>
          <w:szCs w:val="21"/>
          <w:lang w:eastAsia="de-DE"/>
        </w:rPr>
        <w:drawing>
          <wp:anchor distT="0" distB="0" distL="114300" distR="114300" simplePos="0" relativeHeight="251651584" behindDoc="1" locked="0" layoutInCell="1" allowOverlap="1" wp14:anchorId="1B2AAD80" wp14:editId="7288C25B">
            <wp:simplePos x="0" y="0"/>
            <wp:positionH relativeFrom="rightMargin">
              <wp:align>left</wp:align>
            </wp:positionH>
            <wp:positionV relativeFrom="paragraph">
              <wp:posOffset>1637030</wp:posOffset>
            </wp:positionV>
            <wp:extent cx="940279" cy="1154778"/>
            <wp:effectExtent l="0" t="0" r="0" b="7620"/>
            <wp:wrapNone/>
            <wp:docPr id="242159288" name="Grafik 1" descr="Ein Bild, das Säugetier, Schädel, Knochen, Menschenaf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9288" name="Grafik 1" descr="Ein Bild, das Säugetier, Schädel, Knochen, Menschenaff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0279" cy="1154778"/>
                    </a:xfrm>
                    <a:prstGeom prst="rect">
                      <a:avLst/>
                    </a:prstGeom>
                  </pic:spPr>
                </pic:pic>
              </a:graphicData>
            </a:graphic>
            <wp14:sizeRelH relativeFrom="page">
              <wp14:pctWidth>0</wp14:pctWidth>
            </wp14:sizeRelH>
            <wp14:sizeRelV relativeFrom="page">
              <wp14:pctHeight>0</wp14:pctHeight>
            </wp14:sizeRelV>
          </wp:anchor>
        </w:drawing>
      </w:r>
      <w:r w:rsidR="00E333D2" w:rsidRPr="003F786F">
        <w:rPr>
          <w:sz w:val="21"/>
          <w:szCs w:val="21"/>
        </w:rPr>
        <w:t xml:space="preserve">Der </w:t>
      </w:r>
      <w:r w:rsidR="00E333D2" w:rsidRPr="003F786F">
        <w:rPr>
          <w:b/>
          <w:bCs/>
          <w:sz w:val="21"/>
          <w:szCs w:val="21"/>
        </w:rPr>
        <w:t>Heidelberger</w:t>
      </w:r>
      <w:r w:rsidR="00E333D2" w:rsidRPr="003F786F">
        <w:rPr>
          <w:sz w:val="21"/>
          <w:szCs w:val="21"/>
        </w:rPr>
        <w:t xml:space="preserve"> </w:t>
      </w:r>
      <w:r w:rsidR="00E333D2" w:rsidRPr="003F786F">
        <w:rPr>
          <w:b/>
          <w:bCs/>
          <w:sz w:val="21"/>
          <w:szCs w:val="21"/>
        </w:rPr>
        <w:t>Mensch</w:t>
      </w:r>
      <w:r w:rsidR="00E333D2" w:rsidRPr="003F786F">
        <w:rPr>
          <w:sz w:val="21"/>
          <w:szCs w:val="21"/>
        </w:rPr>
        <w:t xml:space="preserve"> wird allgemein als Nachfahre von </w:t>
      </w:r>
      <w:r w:rsidR="00E333D2" w:rsidRPr="003F786F">
        <w:rPr>
          <w:i/>
          <w:iCs/>
          <w:sz w:val="21"/>
          <w:szCs w:val="21"/>
        </w:rPr>
        <w:t>Homo erectus</w:t>
      </w:r>
      <w:r w:rsidR="00E333D2" w:rsidRPr="003F786F">
        <w:rPr>
          <w:sz w:val="21"/>
          <w:szCs w:val="21"/>
        </w:rPr>
        <w:t xml:space="preserve"> und als Vorfahre von Neandertaler und modernem Menschen betrachtet. </w:t>
      </w:r>
      <w:r w:rsidR="00820EC0" w:rsidRPr="003F786F">
        <w:rPr>
          <w:sz w:val="21"/>
          <w:szCs w:val="21"/>
        </w:rPr>
        <w:t xml:space="preserve">Allerdings kann man diese Menschenformen nicht so klar voneinander abgrenzen. Benannt ist der Heidelberger Mensch nach dem „Unterkiefer von Mauer“ bei Heidelberg. </w:t>
      </w:r>
      <w:r w:rsidR="00505285" w:rsidRPr="003F786F">
        <w:rPr>
          <w:sz w:val="21"/>
          <w:szCs w:val="21"/>
        </w:rPr>
        <w:t xml:space="preserve">Heidelberger Menschen waren unglaublich geniale Großwildjäger, die z. B. Wildpferde gejagt haben. In Schöningen </w:t>
      </w:r>
      <w:r w:rsidR="0018186B" w:rsidRPr="003F786F">
        <w:rPr>
          <w:sz w:val="21"/>
          <w:szCs w:val="21"/>
        </w:rPr>
        <w:t xml:space="preserve">in Sachsen-Anhalt hat man </w:t>
      </w:r>
      <w:r w:rsidR="00991F39" w:rsidRPr="003F786F">
        <w:rPr>
          <w:sz w:val="21"/>
          <w:szCs w:val="21"/>
        </w:rPr>
        <w:t xml:space="preserve">neun </w:t>
      </w:r>
      <w:proofErr w:type="gramStart"/>
      <w:r w:rsidR="00991F39" w:rsidRPr="003F786F">
        <w:rPr>
          <w:sz w:val="21"/>
          <w:szCs w:val="21"/>
        </w:rPr>
        <w:t>extrem gut</w:t>
      </w:r>
      <w:proofErr w:type="gramEnd"/>
      <w:r w:rsidR="00991F39" w:rsidRPr="003F786F">
        <w:rPr>
          <w:sz w:val="21"/>
          <w:szCs w:val="21"/>
        </w:rPr>
        <w:t xml:space="preserve"> erhaltene Speere von ihnen </w:t>
      </w:r>
      <w:r w:rsidR="0018186B" w:rsidRPr="003F786F">
        <w:rPr>
          <w:sz w:val="21"/>
          <w:szCs w:val="21"/>
        </w:rPr>
        <w:t>gefunden (</w:t>
      </w:r>
      <w:r w:rsidR="00A47602" w:rsidRPr="003F786F">
        <w:rPr>
          <w:sz w:val="21"/>
          <w:szCs w:val="21"/>
        </w:rPr>
        <w:t xml:space="preserve">300 000 </w:t>
      </w:r>
      <w:r w:rsidR="0018186B" w:rsidRPr="003F786F">
        <w:rPr>
          <w:sz w:val="21"/>
          <w:szCs w:val="21"/>
        </w:rPr>
        <w:t xml:space="preserve">Isotopenjahre). Die Speere hatten perfekte Flugeigenschaften, ja, sie konnten es sogar mit heutigen Olympia-Speeren der Damen aufnehmen. </w:t>
      </w:r>
      <w:r w:rsidR="00215345" w:rsidRPr="003F786F">
        <w:rPr>
          <w:sz w:val="21"/>
          <w:szCs w:val="21"/>
        </w:rPr>
        <w:t>Auch komplexe Steinwerkzeug</w:t>
      </w:r>
      <w:r w:rsidR="00F0739B">
        <w:rPr>
          <w:sz w:val="21"/>
          <w:szCs w:val="21"/>
        </w:rPr>
        <w:t xml:space="preserve">klingen </w:t>
      </w:r>
      <w:r w:rsidR="00215345" w:rsidRPr="003F786F">
        <w:rPr>
          <w:sz w:val="21"/>
          <w:szCs w:val="21"/>
        </w:rPr>
        <w:t xml:space="preserve">belegen, dass </w:t>
      </w:r>
      <w:r w:rsidR="00A95FCD" w:rsidRPr="003F786F">
        <w:rPr>
          <w:sz w:val="21"/>
          <w:szCs w:val="21"/>
        </w:rPr>
        <w:t xml:space="preserve">die </w:t>
      </w:r>
      <w:r w:rsidR="00215345" w:rsidRPr="003F786F">
        <w:rPr>
          <w:sz w:val="21"/>
          <w:szCs w:val="21"/>
        </w:rPr>
        <w:t xml:space="preserve">Heidelberger </w:t>
      </w:r>
      <w:r w:rsidR="00A95FCD" w:rsidRPr="003F786F">
        <w:rPr>
          <w:sz w:val="21"/>
          <w:szCs w:val="21"/>
        </w:rPr>
        <w:t xml:space="preserve">Menschen </w:t>
      </w:r>
      <w:r w:rsidR="00215345" w:rsidRPr="003F786F">
        <w:rPr>
          <w:sz w:val="21"/>
          <w:szCs w:val="21"/>
        </w:rPr>
        <w:t>äußerst intelligent waren. Ihre Gehirngröße war ungefähr so wie bei heutigen Menschen.</w:t>
      </w:r>
      <w:r w:rsidR="00EE5879" w:rsidRPr="003F786F">
        <w:rPr>
          <w:noProof/>
          <w:sz w:val="21"/>
          <w:szCs w:val="21"/>
        </w:rPr>
        <w:t xml:space="preserve"> </w:t>
      </w:r>
    </w:p>
    <w:p w14:paraId="2D563815" w14:textId="0C702710" w:rsidR="00216B5D" w:rsidRPr="003F786F" w:rsidRDefault="00D64E3D" w:rsidP="00D64E3D">
      <w:pPr>
        <w:rPr>
          <w:b/>
          <w:bCs/>
          <w:sz w:val="21"/>
          <w:szCs w:val="21"/>
        </w:rPr>
      </w:pPr>
      <w:r w:rsidRPr="003F786F">
        <w:rPr>
          <w:b/>
          <w:bCs/>
          <w:sz w:val="21"/>
          <w:szCs w:val="21"/>
        </w:rPr>
        <w:t>6a) Neandertaler</w:t>
      </w:r>
      <w:r w:rsidR="001F67F4" w:rsidRPr="003F786F">
        <w:rPr>
          <w:b/>
          <w:bCs/>
          <w:sz w:val="21"/>
          <w:szCs w:val="21"/>
        </w:rPr>
        <w:t xml:space="preserve"> (2</w:t>
      </w:r>
      <w:r w:rsidR="00A95FCD" w:rsidRPr="003F786F">
        <w:rPr>
          <w:b/>
          <w:bCs/>
          <w:sz w:val="21"/>
          <w:szCs w:val="21"/>
        </w:rPr>
        <w:t>00 000</w:t>
      </w:r>
      <w:r w:rsidR="001F67F4" w:rsidRPr="003F786F">
        <w:rPr>
          <w:b/>
          <w:bCs/>
          <w:sz w:val="21"/>
          <w:szCs w:val="21"/>
        </w:rPr>
        <w:t>–3</w:t>
      </w:r>
      <w:r w:rsidR="00A95FCD" w:rsidRPr="003F786F">
        <w:rPr>
          <w:b/>
          <w:bCs/>
          <w:sz w:val="21"/>
          <w:szCs w:val="21"/>
        </w:rPr>
        <w:t>0 000</w:t>
      </w:r>
      <w:r w:rsidR="001F67F4" w:rsidRPr="003F786F">
        <w:rPr>
          <w:b/>
          <w:bCs/>
          <w:sz w:val="21"/>
          <w:szCs w:val="21"/>
        </w:rPr>
        <w:t xml:space="preserve"> Isotopenjahre)</w:t>
      </w:r>
    </w:p>
    <w:p w14:paraId="40A22274" w14:textId="50804E12" w:rsidR="00A32BB5" w:rsidRPr="003F786F" w:rsidRDefault="00F376B5" w:rsidP="00D64E3D">
      <w:pPr>
        <w:rPr>
          <w:sz w:val="21"/>
          <w:szCs w:val="21"/>
        </w:rPr>
      </w:pPr>
      <w:r w:rsidRPr="003F786F">
        <w:rPr>
          <w:noProof/>
          <w:sz w:val="21"/>
          <w:szCs w:val="21"/>
          <w:lang w:eastAsia="de-DE"/>
        </w:rPr>
        <w:drawing>
          <wp:anchor distT="0" distB="0" distL="114300" distR="114300" simplePos="0" relativeHeight="251655680" behindDoc="1" locked="0" layoutInCell="1" allowOverlap="1" wp14:anchorId="5E283983" wp14:editId="7F28BDC5">
            <wp:simplePos x="0" y="0"/>
            <wp:positionH relativeFrom="column">
              <wp:posOffset>5342255</wp:posOffset>
            </wp:positionH>
            <wp:positionV relativeFrom="paragraph">
              <wp:posOffset>995045</wp:posOffset>
            </wp:positionV>
            <wp:extent cx="1052195" cy="3232785"/>
            <wp:effectExtent l="0" t="0" r="0" b="5715"/>
            <wp:wrapNone/>
            <wp:docPr id="1040207932" name="Grafik 1" descr="Ein Bild, das Museum, Skelett, Schädel, Kno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07932" name="Grafik 1" descr="Ein Bild, das Museum, Skelett, Schädel, Knoch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2195" cy="3232785"/>
                    </a:xfrm>
                    <a:prstGeom prst="rect">
                      <a:avLst/>
                    </a:prstGeom>
                  </pic:spPr>
                </pic:pic>
              </a:graphicData>
            </a:graphic>
            <wp14:sizeRelH relativeFrom="page">
              <wp14:pctWidth>0</wp14:pctWidth>
            </wp14:sizeRelH>
            <wp14:sizeRelV relativeFrom="page">
              <wp14:pctHeight>0</wp14:pctHeight>
            </wp14:sizeRelV>
          </wp:anchor>
        </w:drawing>
      </w:r>
      <w:r w:rsidR="00DE467D" w:rsidRPr="003F786F">
        <w:rPr>
          <w:noProof/>
          <w:sz w:val="21"/>
          <w:szCs w:val="21"/>
          <w:lang w:eastAsia="de-DE"/>
        </w:rPr>
        <mc:AlternateContent>
          <mc:Choice Requires="wps">
            <w:drawing>
              <wp:anchor distT="0" distB="0" distL="114300" distR="114300" simplePos="0" relativeHeight="251653632" behindDoc="1" locked="0" layoutInCell="1" allowOverlap="1" wp14:anchorId="2AE62A06" wp14:editId="77FE6CD1">
                <wp:simplePos x="0" y="0"/>
                <wp:positionH relativeFrom="rightMargin">
                  <wp:posOffset>38100</wp:posOffset>
                </wp:positionH>
                <wp:positionV relativeFrom="paragraph">
                  <wp:posOffset>608965</wp:posOffset>
                </wp:positionV>
                <wp:extent cx="1112520" cy="330200"/>
                <wp:effectExtent l="0" t="0" r="0" b="0"/>
                <wp:wrapNone/>
                <wp:docPr id="1190548795" name="Textfeld 1"/>
                <wp:cNvGraphicFramePr/>
                <a:graphic xmlns:a="http://schemas.openxmlformats.org/drawingml/2006/main">
                  <a:graphicData uri="http://schemas.microsoft.com/office/word/2010/wordprocessingShape">
                    <wps:wsp>
                      <wps:cNvSpPr txBox="1"/>
                      <wps:spPr>
                        <a:xfrm>
                          <a:off x="0" y="0"/>
                          <a:ext cx="1112520" cy="330200"/>
                        </a:xfrm>
                        <a:prstGeom prst="rect">
                          <a:avLst/>
                        </a:prstGeom>
                        <a:solidFill>
                          <a:prstClr val="white"/>
                        </a:solidFill>
                        <a:ln>
                          <a:noFill/>
                        </a:ln>
                      </wps:spPr>
                      <wps:txbx>
                        <w:txbxContent>
                          <w:p w14:paraId="659CA02E" w14:textId="1EE4AB7E" w:rsidR="00216B5D" w:rsidRPr="007E7E74" w:rsidRDefault="00216B5D" w:rsidP="00216B5D">
                            <w:pPr>
                              <w:pStyle w:val="Beschriftung"/>
                              <w:rPr>
                                <w:b/>
                                <w:bCs/>
                                <w:i w:val="0"/>
                                <w:iCs w:val="0"/>
                                <w:color w:val="auto"/>
                                <w:sz w:val="22"/>
                                <w:szCs w:val="22"/>
                              </w:rPr>
                            </w:pPr>
                            <w:r w:rsidRPr="007E7E74">
                              <w:rPr>
                                <w:b/>
                                <w:bCs/>
                                <w:i w:val="0"/>
                                <w:iCs w:val="0"/>
                                <w:color w:val="auto"/>
                              </w:rPr>
                              <w:t xml:space="preserve">Abb. </w:t>
                            </w:r>
                            <w:r w:rsidR="003655EC">
                              <w:rPr>
                                <w:b/>
                                <w:bCs/>
                                <w:i w:val="0"/>
                                <w:iCs w:val="0"/>
                                <w:color w:val="auto"/>
                              </w:rPr>
                              <w:t>5</w:t>
                            </w:r>
                            <w:r w:rsidRPr="007E7E74">
                              <w:rPr>
                                <w:b/>
                                <w:bCs/>
                                <w:i w:val="0"/>
                                <w:iCs w:val="0"/>
                                <w:color w:val="auto"/>
                              </w:rPr>
                              <w:t xml:space="preserve">: </w:t>
                            </w:r>
                            <w:r w:rsidR="007E7E74" w:rsidRPr="007E7E74">
                              <w:rPr>
                                <w:b/>
                                <w:bCs/>
                                <w:i w:val="0"/>
                                <w:iCs w:val="0"/>
                                <w:color w:val="auto"/>
                              </w:rPr>
                              <w:t xml:space="preserve">Schädel vom </w:t>
                            </w:r>
                            <w:r w:rsidRPr="007E7E74">
                              <w:rPr>
                                <w:b/>
                                <w:bCs/>
                                <w:i w:val="0"/>
                                <w:iCs w:val="0"/>
                                <w:color w:val="auto"/>
                              </w:rPr>
                              <w:t>Heidelberger Mensch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2A06" id="_x0000_s1032" type="#_x0000_t202" style="position:absolute;margin-left:3pt;margin-top:47.95pt;width:87.6pt;height:26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" stroked="f">
                <v:textbox inset="0,0,0,0">
                  <w:txbxContent>
                    <w:p w14:paraId="659CA02E" w14:textId="1EE4AB7E" w:rsidR="00216B5D" w:rsidRPr="007E7E74" w:rsidRDefault="00216B5D" w:rsidP="00216B5D">
                      <w:pPr>
                        <w:pStyle w:val="Beschriftung"/>
                        <w:rPr>
                          <w:b/>
                          <w:bCs/>
                          <w:i w:val="0"/>
                          <w:iCs w:val="0"/>
                          <w:color w:val="auto"/>
                          <w:sz w:val="22"/>
                          <w:szCs w:val="22"/>
                        </w:rPr>
                      </w:pPr>
                      <w:r w:rsidRPr="007E7E74">
                        <w:rPr>
                          <w:b/>
                          <w:bCs/>
                          <w:i w:val="0"/>
                          <w:iCs w:val="0"/>
                          <w:color w:val="auto"/>
                        </w:rPr>
                        <w:t xml:space="preserve">Abb. </w:t>
                      </w:r>
                      <w:r w:rsidR="003655EC">
                        <w:rPr>
                          <w:b/>
                          <w:bCs/>
                          <w:i w:val="0"/>
                          <w:iCs w:val="0"/>
                          <w:color w:val="auto"/>
                        </w:rPr>
                        <w:t>5</w:t>
                      </w:r>
                      <w:r w:rsidRPr="007E7E74">
                        <w:rPr>
                          <w:b/>
                          <w:bCs/>
                          <w:i w:val="0"/>
                          <w:iCs w:val="0"/>
                          <w:color w:val="auto"/>
                        </w:rPr>
                        <w:t xml:space="preserve">: </w:t>
                      </w:r>
                      <w:r w:rsidR="007E7E74" w:rsidRPr="007E7E74">
                        <w:rPr>
                          <w:b/>
                          <w:bCs/>
                          <w:i w:val="0"/>
                          <w:iCs w:val="0"/>
                          <w:color w:val="auto"/>
                        </w:rPr>
                        <w:t xml:space="preserve">Schädel vom </w:t>
                      </w:r>
                      <w:r w:rsidRPr="007E7E74">
                        <w:rPr>
                          <w:b/>
                          <w:bCs/>
                          <w:i w:val="0"/>
                          <w:iCs w:val="0"/>
                          <w:color w:val="auto"/>
                        </w:rPr>
                        <w:t>Heidelberger Mensch</w:t>
                      </w:r>
                    </w:p>
                  </w:txbxContent>
                </v:textbox>
                <w10:wrap anchorx="margin"/>
              </v:shape>
            </w:pict>
          </mc:Fallback>
        </mc:AlternateContent>
      </w:r>
      <w:r w:rsidR="00B209B3" w:rsidRPr="003F786F">
        <w:rPr>
          <w:sz w:val="21"/>
          <w:szCs w:val="21"/>
        </w:rPr>
        <w:t xml:space="preserve">Im Neandertal </w:t>
      </w:r>
      <w:r w:rsidR="006F2B1B" w:rsidRPr="003F786F">
        <w:rPr>
          <w:sz w:val="21"/>
          <w:szCs w:val="21"/>
        </w:rPr>
        <w:t xml:space="preserve">bei Düsseldorf fand man im Jahr 1896 die ersten Reste eines </w:t>
      </w:r>
      <w:r w:rsidR="006F2B1B" w:rsidRPr="003F786F">
        <w:rPr>
          <w:b/>
          <w:bCs/>
          <w:sz w:val="21"/>
          <w:szCs w:val="21"/>
        </w:rPr>
        <w:t>Neandertalers</w:t>
      </w:r>
      <w:r w:rsidR="006F2B1B" w:rsidRPr="003F786F">
        <w:rPr>
          <w:sz w:val="21"/>
          <w:szCs w:val="21"/>
        </w:rPr>
        <w:t xml:space="preserve">. </w:t>
      </w:r>
      <w:r w:rsidR="00E344C6" w:rsidRPr="003F786F">
        <w:rPr>
          <w:sz w:val="21"/>
          <w:szCs w:val="21"/>
        </w:rPr>
        <w:t xml:space="preserve">Neandertaler </w:t>
      </w:r>
      <w:r w:rsidR="007F408F" w:rsidRPr="003F786F">
        <w:rPr>
          <w:sz w:val="21"/>
          <w:szCs w:val="21"/>
        </w:rPr>
        <w:t>hatten</w:t>
      </w:r>
      <w:r w:rsidR="00E344C6" w:rsidRPr="003F786F">
        <w:rPr>
          <w:sz w:val="21"/>
          <w:szCs w:val="21"/>
        </w:rPr>
        <w:t xml:space="preserve"> einen sehr kräftigen Körperbau und starke Knochen. </w:t>
      </w:r>
      <w:r w:rsidR="004A12FA" w:rsidRPr="003F786F">
        <w:rPr>
          <w:sz w:val="21"/>
          <w:szCs w:val="21"/>
        </w:rPr>
        <w:t xml:space="preserve">Zuerst hielt man den Neandertaler für nicht besonders intelligent, aber das hat sich geändert. Die Forschung hat gezeigt, dass sie so intelligent wie wir heute waren. </w:t>
      </w:r>
      <w:r w:rsidR="001F67F4" w:rsidRPr="003F786F">
        <w:rPr>
          <w:sz w:val="21"/>
          <w:szCs w:val="21"/>
        </w:rPr>
        <w:t>Übrigens war ihr Gehirn sogar noch größer als das Gehirn heutiger Menschen. Sie pflegten ihre Kranken und beerdigten sie. Sie kochten komplizierten Birkenpechkleber. Sie jagten Mammuts und kochten Fische und Pflanzen. Sie malten ihre Handabdrücke in Höhlen und fertigten Schmuck</w:t>
      </w:r>
      <w:r w:rsidR="00262489" w:rsidRPr="003F786F">
        <w:rPr>
          <w:sz w:val="21"/>
          <w:szCs w:val="21"/>
        </w:rPr>
        <w:t xml:space="preserve"> – und wahrscheinlich </w:t>
      </w:r>
      <w:r w:rsidR="0053344D">
        <w:rPr>
          <w:sz w:val="21"/>
          <w:szCs w:val="21"/>
        </w:rPr>
        <w:t xml:space="preserve">auch </w:t>
      </w:r>
      <w:r w:rsidR="00262489" w:rsidRPr="003F786F">
        <w:rPr>
          <w:sz w:val="21"/>
          <w:szCs w:val="21"/>
        </w:rPr>
        <w:t>Flöte</w:t>
      </w:r>
      <w:r w:rsidR="0053344D">
        <w:rPr>
          <w:sz w:val="21"/>
          <w:szCs w:val="21"/>
        </w:rPr>
        <w:t>n</w:t>
      </w:r>
      <w:r w:rsidR="001F67F4" w:rsidRPr="003F786F">
        <w:rPr>
          <w:sz w:val="21"/>
          <w:szCs w:val="21"/>
        </w:rPr>
        <w:t>. Übrigens sind sie nie ganz ausgestorben: Die meisten heutigen Menschen tragen 1 bis 4 Prozent Neandertaler-Genvarianten in sich, weil Neandertaler und moderne Menschen gemeinsam Kinder bekommen haben – deren Nachfahren sind wir.</w:t>
      </w:r>
      <w:r w:rsidR="00786859" w:rsidRPr="003F786F">
        <w:rPr>
          <w:sz w:val="21"/>
          <w:szCs w:val="21"/>
        </w:rPr>
        <w:t xml:space="preserve"> Würde man einen Neandertaler in heutige Kleidung stecken, würde</w:t>
      </w:r>
      <w:r w:rsidR="00A32BB5" w:rsidRPr="003F786F">
        <w:rPr>
          <w:sz w:val="21"/>
          <w:szCs w:val="21"/>
        </w:rPr>
        <w:t>st du gar nicht merken, dass es ein Neandertaler ist.</w:t>
      </w:r>
    </w:p>
    <w:p w14:paraId="4655AFF5" w14:textId="59E6D492" w:rsidR="00D64E3D" w:rsidRPr="003F786F" w:rsidRDefault="00D64E3D" w:rsidP="00DE467D">
      <w:pPr>
        <w:spacing w:after="240"/>
        <w:rPr>
          <w:b/>
          <w:bCs/>
          <w:sz w:val="21"/>
          <w:szCs w:val="21"/>
        </w:rPr>
      </w:pPr>
      <w:r w:rsidRPr="003F786F">
        <w:rPr>
          <w:b/>
          <w:bCs/>
          <w:sz w:val="21"/>
          <w:szCs w:val="21"/>
        </w:rPr>
        <w:t xml:space="preserve">6b) </w:t>
      </w:r>
      <w:r w:rsidRPr="003F786F">
        <w:rPr>
          <w:b/>
          <w:bCs/>
          <w:i/>
          <w:iCs/>
          <w:sz w:val="21"/>
          <w:szCs w:val="21"/>
        </w:rPr>
        <w:t>Homo sapiens</w:t>
      </w:r>
      <w:r w:rsidRPr="003F786F">
        <w:rPr>
          <w:b/>
          <w:bCs/>
          <w:sz w:val="21"/>
          <w:szCs w:val="21"/>
        </w:rPr>
        <w:t xml:space="preserve"> (der moderne Mensch)</w:t>
      </w:r>
      <w:r w:rsidR="001F67F4" w:rsidRPr="003F786F">
        <w:rPr>
          <w:b/>
          <w:bCs/>
          <w:sz w:val="21"/>
          <w:szCs w:val="21"/>
        </w:rPr>
        <w:t xml:space="preserve"> (</w:t>
      </w:r>
      <w:r w:rsidR="00A95FCD" w:rsidRPr="003F786F">
        <w:rPr>
          <w:b/>
          <w:bCs/>
          <w:sz w:val="21"/>
          <w:szCs w:val="21"/>
        </w:rPr>
        <w:t xml:space="preserve">ab </w:t>
      </w:r>
      <w:r w:rsidR="00AA6F8E" w:rsidRPr="003F786F">
        <w:rPr>
          <w:b/>
          <w:bCs/>
          <w:sz w:val="21"/>
          <w:szCs w:val="21"/>
        </w:rPr>
        <w:t xml:space="preserve">200 000 </w:t>
      </w:r>
      <w:r w:rsidR="001F67F4" w:rsidRPr="003F786F">
        <w:rPr>
          <w:b/>
          <w:bCs/>
          <w:sz w:val="21"/>
          <w:szCs w:val="21"/>
        </w:rPr>
        <w:t>Isotopenjahre)</w:t>
      </w:r>
    </w:p>
    <w:p w14:paraId="25B25961" w14:textId="156F0C20" w:rsidR="00D64E3D" w:rsidRPr="003F786F" w:rsidRDefault="0055130E" w:rsidP="00DE467D">
      <w:pPr>
        <w:spacing w:after="240"/>
        <w:rPr>
          <w:sz w:val="21"/>
          <w:szCs w:val="21"/>
        </w:rPr>
      </w:pPr>
      <w:r w:rsidRPr="00D40FC8">
        <w:rPr>
          <w:noProof/>
          <w:sz w:val="21"/>
          <w:szCs w:val="21"/>
        </w:rPr>
        <w:drawing>
          <wp:anchor distT="0" distB="0" distL="114300" distR="114300" simplePos="0" relativeHeight="251710976" behindDoc="0" locked="0" layoutInCell="1" allowOverlap="1" wp14:anchorId="1AFD3B27" wp14:editId="049B0C82">
            <wp:simplePos x="0" y="0"/>
            <wp:positionH relativeFrom="margin">
              <wp:posOffset>3790950</wp:posOffset>
            </wp:positionH>
            <wp:positionV relativeFrom="paragraph">
              <wp:posOffset>749935</wp:posOffset>
            </wp:positionV>
            <wp:extent cx="1289050" cy="1276350"/>
            <wp:effectExtent l="0" t="0" r="6350" b="0"/>
            <wp:wrapSquare wrapText="bothSides"/>
            <wp:docPr id="1900899230" name="Grafik 1" descr="Ein Bild, das Zeichnung, Bild, Entwurf, Kunst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8334" name="Grafik 1" descr="Ein Bild, das Zeichnung, Bild, Entwurf, Kunststück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050" cy="1276350"/>
                    </a:xfrm>
                    <a:prstGeom prst="rect">
                      <a:avLst/>
                    </a:prstGeom>
                  </pic:spPr>
                </pic:pic>
              </a:graphicData>
            </a:graphic>
            <wp14:sizeRelH relativeFrom="page">
              <wp14:pctWidth>0</wp14:pctWidth>
            </wp14:sizeRelH>
            <wp14:sizeRelV relativeFrom="page">
              <wp14:pctHeight>0</wp14:pctHeight>
            </wp14:sizeRelV>
          </wp:anchor>
        </w:drawing>
      </w:r>
      <w:r w:rsidR="001F67F4" w:rsidRPr="003F786F">
        <w:rPr>
          <w:sz w:val="21"/>
          <w:szCs w:val="21"/>
        </w:rPr>
        <w:t xml:space="preserve">Die ältesten Fossilien des </w:t>
      </w:r>
      <w:r w:rsidR="001F67F4" w:rsidRPr="003F786F">
        <w:rPr>
          <w:b/>
          <w:bCs/>
          <w:sz w:val="21"/>
          <w:szCs w:val="21"/>
        </w:rPr>
        <w:t>modernen Menschen</w:t>
      </w:r>
      <w:r w:rsidR="001F67F4" w:rsidRPr="003F786F">
        <w:rPr>
          <w:sz w:val="21"/>
          <w:szCs w:val="21"/>
        </w:rPr>
        <w:t xml:space="preserve"> stammen aus Afrika. </w:t>
      </w:r>
      <w:r w:rsidR="000E5611" w:rsidRPr="003F786F">
        <w:rPr>
          <w:sz w:val="21"/>
          <w:szCs w:val="21"/>
        </w:rPr>
        <w:t>Es gibt sehr viele Unterschiede zwischen Menschen und Schimpansen. Dazu gehört nicht nur der aufrechte Gang, sondern vor allem die Intelligenz. Sprache, Mathematik, Technik, Mitgefühl, Gerechtigkeitsempfinden und Religion sind Fähigkeiten, die Menschen von Affen unterscheiden</w:t>
      </w:r>
      <w:r w:rsidR="0030537A" w:rsidRPr="003F786F">
        <w:rPr>
          <w:sz w:val="21"/>
          <w:szCs w:val="21"/>
        </w:rPr>
        <w:t xml:space="preserve">. </w:t>
      </w:r>
    </w:p>
    <w:p w14:paraId="0BEA74E4" w14:textId="3B1D8587" w:rsidR="00E473FF" w:rsidRPr="003F786F" w:rsidRDefault="00E473FF" w:rsidP="0055130E">
      <w:pPr>
        <w:spacing w:after="60"/>
        <w:rPr>
          <w:i/>
          <w:iCs/>
          <w:sz w:val="21"/>
          <w:szCs w:val="21"/>
        </w:rPr>
      </w:pPr>
      <w:r w:rsidRPr="003F786F">
        <w:rPr>
          <w:i/>
          <w:iCs/>
          <w:sz w:val="21"/>
          <w:szCs w:val="21"/>
        </w:rPr>
        <w:t xml:space="preserve">1. </w:t>
      </w:r>
      <w:r w:rsidR="000E5611" w:rsidRPr="003F786F">
        <w:rPr>
          <w:i/>
          <w:iCs/>
          <w:sz w:val="21"/>
          <w:szCs w:val="21"/>
        </w:rPr>
        <w:t>Aufgabe: Skizziere</w:t>
      </w:r>
      <w:r w:rsidR="000B7E2B" w:rsidRPr="003F786F">
        <w:rPr>
          <w:i/>
          <w:iCs/>
          <w:sz w:val="21"/>
          <w:szCs w:val="21"/>
        </w:rPr>
        <w:t xml:space="preserve"> einen evolutionären Stammbaum mit den fossilen Formen.</w:t>
      </w:r>
    </w:p>
    <w:p w14:paraId="4AA2FAA7" w14:textId="6696E138" w:rsidR="00C97E0B" w:rsidRPr="003F786F" w:rsidRDefault="0055130E" w:rsidP="0055130E">
      <w:pPr>
        <w:spacing w:after="60"/>
        <w:rPr>
          <w:i/>
          <w:iCs/>
          <w:sz w:val="21"/>
          <w:szCs w:val="21"/>
        </w:rPr>
      </w:pPr>
      <w:r w:rsidRPr="003F786F">
        <w:rPr>
          <w:i/>
          <w:iCs/>
          <w:noProof/>
          <w:sz w:val="21"/>
          <w:szCs w:val="21"/>
          <w:lang w:eastAsia="de-DE"/>
        </w:rPr>
        <mc:AlternateContent>
          <mc:Choice Requires="wps">
            <w:drawing>
              <wp:anchor distT="0" distB="0" distL="114300" distR="114300" simplePos="0" relativeHeight="251658752" behindDoc="1" locked="0" layoutInCell="1" allowOverlap="1" wp14:anchorId="02A369A1" wp14:editId="102A4CE2">
                <wp:simplePos x="0" y="0"/>
                <wp:positionH relativeFrom="rightMargin">
                  <wp:posOffset>44450</wp:posOffset>
                </wp:positionH>
                <wp:positionV relativeFrom="paragraph">
                  <wp:posOffset>245110</wp:posOffset>
                </wp:positionV>
                <wp:extent cx="1132205" cy="416560"/>
                <wp:effectExtent l="0" t="0" r="0" b="2540"/>
                <wp:wrapNone/>
                <wp:docPr id="627210627" name="Textfeld 1"/>
                <wp:cNvGraphicFramePr/>
                <a:graphic xmlns:a="http://schemas.openxmlformats.org/drawingml/2006/main">
                  <a:graphicData uri="http://schemas.microsoft.com/office/word/2010/wordprocessingShape">
                    <wps:wsp>
                      <wps:cNvSpPr txBox="1"/>
                      <wps:spPr>
                        <a:xfrm>
                          <a:off x="0" y="0"/>
                          <a:ext cx="1132205" cy="416560"/>
                        </a:xfrm>
                        <a:prstGeom prst="rect">
                          <a:avLst/>
                        </a:prstGeom>
                        <a:solidFill>
                          <a:prstClr val="white"/>
                        </a:solidFill>
                        <a:ln>
                          <a:noFill/>
                        </a:ln>
                      </wps:spPr>
                      <wps:txbx>
                        <w:txbxContent>
                          <w:p w14:paraId="1DC238E8" w14:textId="4F2EC4A5" w:rsidR="007E7E74" w:rsidRPr="007E7E74" w:rsidRDefault="007E7E74" w:rsidP="007E7E74">
                            <w:pPr>
                              <w:pStyle w:val="Beschriftung"/>
                              <w:rPr>
                                <w:b/>
                                <w:bCs/>
                                <w:i w:val="0"/>
                                <w:iCs w:val="0"/>
                                <w:color w:val="auto"/>
                                <w:sz w:val="22"/>
                                <w:szCs w:val="22"/>
                                <w:lang w:val="en-US"/>
                              </w:rPr>
                            </w:pPr>
                            <w:r w:rsidRPr="007E7E74">
                              <w:rPr>
                                <w:b/>
                                <w:bCs/>
                                <w:i w:val="0"/>
                                <w:iCs w:val="0"/>
                                <w:color w:val="auto"/>
                                <w:lang w:val="en-US"/>
                              </w:rPr>
                              <w:t xml:space="preserve">Abb. </w:t>
                            </w:r>
                            <w:r w:rsidR="003655EC" w:rsidRPr="00D1456B">
                              <w:rPr>
                                <w:b/>
                                <w:bCs/>
                                <w:i w:val="0"/>
                                <w:iCs w:val="0"/>
                                <w:color w:val="auto"/>
                                <w:lang w:val="en-US"/>
                              </w:rPr>
                              <w:t>6</w:t>
                            </w:r>
                            <w:r w:rsidRPr="007E7E74">
                              <w:rPr>
                                <w:b/>
                                <w:bCs/>
                                <w:i w:val="0"/>
                                <w:iCs w:val="0"/>
                                <w:color w:val="auto"/>
                                <w:lang w:val="en-US"/>
                              </w:rPr>
                              <w:t xml:space="preserve">: </w:t>
                            </w:r>
                            <w:proofErr w:type="spellStart"/>
                            <w:r w:rsidRPr="007E7E74">
                              <w:rPr>
                                <w:b/>
                                <w:bCs/>
                                <w:i w:val="0"/>
                                <w:iCs w:val="0"/>
                                <w:color w:val="auto"/>
                                <w:lang w:val="en-US"/>
                              </w:rPr>
                              <w:t>Neandertaler-Skelett</w:t>
                            </w:r>
                            <w:proofErr w:type="spellEnd"/>
                            <w:r w:rsidRPr="007E7E74">
                              <w:rPr>
                                <w:b/>
                                <w:bCs/>
                                <w:i w:val="0"/>
                                <w:iCs w:val="0"/>
                                <w:color w:val="auto"/>
                                <w:lang w:val="en-US"/>
                              </w:rPr>
                              <w:t xml:space="preserve">. </w:t>
                            </w:r>
                            <w:r w:rsidRPr="007E7E74">
                              <w:rPr>
                                <w:b/>
                                <w:bCs/>
                                <w:i w:val="0"/>
                                <w:iCs w:val="0"/>
                                <w:color w:val="auto"/>
                                <w:sz w:val="14"/>
                                <w:szCs w:val="14"/>
                                <w:lang w:val="en-US"/>
                              </w:rPr>
                              <w:t>(Claire Houck, CC BY-SA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69A1" id="_x0000_s1033" type="#_x0000_t202" style="position:absolute;margin-left:3.5pt;margin-top:19.3pt;width:89.15pt;height:32.8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" stroked="f">
                <v:textbox inset="0,0,0,0">
                  <w:txbxContent>
                    <w:p w14:paraId="1DC238E8" w14:textId="4F2EC4A5" w:rsidR="007E7E74" w:rsidRPr="007E7E74" w:rsidRDefault="007E7E74" w:rsidP="007E7E74">
                      <w:pPr>
                        <w:pStyle w:val="Beschriftung"/>
                        <w:rPr>
                          <w:b/>
                          <w:bCs/>
                          <w:i w:val="0"/>
                          <w:iCs w:val="0"/>
                          <w:color w:val="auto"/>
                          <w:sz w:val="22"/>
                          <w:szCs w:val="22"/>
                          <w:lang w:val="en-US"/>
                        </w:rPr>
                      </w:pPr>
                      <w:r w:rsidRPr="007E7E74">
                        <w:rPr>
                          <w:b/>
                          <w:bCs/>
                          <w:i w:val="0"/>
                          <w:iCs w:val="0"/>
                          <w:color w:val="auto"/>
                          <w:lang w:val="en-US"/>
                        </w:rPr>
                        <w:t xml:space="preserve">Abb. </w:t>
                      </w:r>
                      <w:r w:rsidR="003655EC" w:rsidRPr="00D1456B">
                        <w:rPr>
                          <w:b/>
                          <w:bCs/>
                          <w:i w:val="0"/>
                          <w:iCs w:val="0"/>
                          <w:color w:val="auto"/>
                          <w:lang w:val="en-US"/>
                        </w:rPr>
                        <w:t>6</w:t>
                      </w:r>
                      <w:r w:rsidRPr="007E7E74">
                        <w:rPr>
                          <w:b/>
                          <w:bCs/>
                          <w:i w:val="0"/>
                          <w:iCs w:val="0"/>
                          <w:color w:val="auto"/>
                          <w:lang w:val="en-US"/>
                        </w:rPr>
                        <w:t xml:space="preserve">: </w:t>
                      </w:r>
                      <w:proofErr w:type="spellStart"/>
                      <w:r w:rsidRPr="007E7E74">
                        <w:rPr>
                          <w:b/>
                          <w:bCs/>
                          <w:i w:val="0"/>
                          <w:iCs w:val="0"/>
                          <w:color w:val="auto"/>
                          <w:lang w:val="en-US"/>
                        </w:rPr>
                        <w:t>Neandertaler-Skelett</w:t>
                      </w:r>
                      <w:proofErr w:type="spellEnd"/>
                      <w:r w:rsidRPr="007E7E74">
                        <w:rPr>
                          <w:b/>
                          <w:bCs/>
                          <w:i w:val="0"/>
                          <w:iCs w:val="0"/>
                          <w:color w:val="auto"/>
                          <w:lang w:val="en-US"/>
                        </w:rPr>
                        <w:t xml:space="preserve">. </w:t>
                      </w:r>
                      <w:r w:rsidRPr="007E7E74">
                        <w:rPr>
                          <w:b/>
                          <w:bCs/>
                          <w:i w:val="0"/>
                          <w:iCs w:val="0"/>
                          <w:color w:val="auto"/>
                          <w:sz w:val="14"/>
                          <w:szCs w:val="14"/>
                          <w:lang w:val="en-US"/>
                        </w:rPr>
                        <w:t>(Claire Houck, CC BY-SA 2.0)</w:t>
                      </w:r>
                    </w:p>
                  </w:txbxContent>
                </v:textbox>
                <w10:wrap anchorx="margin"/>
              </v:shape>
            </w:pict>
          </mc:Fallback>
        </mc:AlternateContent>
      </w:r>
      <w:r w:rsidR="000B7E2B" w:rsidRPr="003F786F">
        <w:rPr>
          <w:i/>
          <w:iCs/>
          <w:sz w:val="21"/>
          <w:szCs w:val="21"/>
        </w:rPr>
        <w:t xml:space="preserve">2. </w:t>
      </w:r>
      <w:r w:rsidR="00C97E0B" w:rsidRPr="003F786F">
        <w:rPr>
          <w:i/>
          <w:iCs/>
          <w:sz w:val="21"/>
          <w:szCs w:val="21"/>
        </w:rPr>
        <w:t xml:space="preserve">Aufgabe: Notiere im Stammbaum Isotopenalter und je </w:t>
      </w:r>
      <w:r w:rsidR="00AB59DA" w:rsidRPr="003F786F">
        <w:rPr>
          <w:i/>
          <w:iCs/>
          <w:sz w:val="21"/>
          <w:szCs w:val="21"/>
        </w:rPr>
        <w:t>mindestens 1 Merkmal.</w:t>
      </w:r>
    </w:p>
    <w:p w14:paraId="5B42D92C" w14:textId="77777777" w:rsidR="0055130E" w:rsidRDefault="0055130E" w:rsidP="0055130E">
      <w:pPr>
        <w:spacing w:after="0"/>
        <w:rPr>
          <w:i/>
          <w:iCs/>
          <w:sz w:val="21"/>
          <w:szCs w:val="21"/>
        </w:rPr>
      </w:pPr>
      <w:r w:rsidRPr="003F786F">
        <w:rPr>
          <w:noProof/>
          <w:sz w:val="21"/>
          <w:szCs w:val="21"/>
          <w:lang w:eastAsia="de-DE"/>
        </w:rPr>
        <mc:AlternateContent>
          <mc:Choice Requires="wps">
            <w:drawing>
              <wp:anchor distT="0" distB="0" distL="114300" distR="114300" simplePos="0" relativeHeight="251713024" behindDoc="0" locked="0" layoutInCell="1" allowOverlap="1" wp14:anchorId="433ACE02" wp14:editId="549E0B26">
                <wp:simplePos x="0" y="0"/>
                <wp:positionH relativeFrom="margin">
                  <wp:posOffset>3709670</wp:posOffset>
                </wp:positionH>
                <wp:positionV relativeFrom="paragraph">
                  <wp:posOffset>223520</wp:posOffset>
                </wp:positionV>
                <wp:extent cx="2705100" cy="533400"/>
                <wp:effectExtent l="0" t="0" r="19050" b="19050"/>
                <wp:wrapNone/>
                <wp:docPr id="2236189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33400"/>
                        </a:xfrm>
                        <a:prstGeom prst="rect">
                          <a:avLst/>
                        </a:prstGeom>
                        <a:solidFill>
                          <a:srgbClr val="FFFFFF"/>
                        </a:solidFill>
                        <a:ln w="9525">
                          <a:solidFill>
                            <a:schemeClr val="bg1">
                              <a:lumMod val="100000"/>
                              <a:lumOff val="0"/>
                            </a:schemeClr>
                          </a:solidFill>
                          <a:miter lim="800000"/>
                          <a:headEnd/>
                          <a:tailEnd/>
                        </a:ln>
                      </wps:spPr>
                      <wps:txbx>
                        <w:txbxContent>
                          <w:p w14:paraId="69D505B7" w14:textId="225FF5E2" w:rsidR="0055130E" w:rsidRPr="000F327A" w:rsidRDefault="0055130E" w:rsidP="0055130E">
                            <w:pPr>
                              <w:pStyle w:val="Beschriftung"/>
                              <w:spacing w:after="0"/>
                              <w:rPr>
                                <w:i w:val="0"/>
                                <w:iCs w:val="0"/>
                                <w:color w:val="auto"/>
                                <w:sz w:val="14"/>
                                <w:szCs w:val="14"/>
                              </w:rPr>
                            </w:pPr>
                            <w:r w:rsidRPr="009B20E8">
                              <w:rPr>
                                <w:b/>
                                <w:bCs/>
                                <w:i w:val="0"/>
                                <w:iCs w:val="0"/>
                                <w:color w:val="auto"/>
                              </w:rPr>
                              <w:t xml:space="preserve">Abb. 7: Höhlenmalerei von </w:t>
                            </w:r>
                            <w:r w:rsidRPr="009B20E8">
                              <w:rPr>
                                <w:b/>
                                <w:bCs/>
                                <w:color w:val="auto"/>
                              </w:rPr>
                              <w:t>Homo sapiens</w:t>
                            </w:r>
                            <w:r w:rsidRPr="009B20E8">
                              <w:rPr>
                                <w:b/>
                                <w:bCs/>
                                <w:i w:val="0"/>
                                <w:iCs w:val="0"/>
                                <w:color w:val="auto"/>
                              </w:rPr>
                              <w:t xml:space="preserve"> aus der Chauvet-Höhle in Frankreich (ca. 30</w:t>
                            </w:r>
                            <w:r w:rsidR="004C265F">
                              <w:rPr>
                                <w:b/>
                                <w:bCs/>
                                <w:i w:val="0"/>
                                <w:iCs w:val="0"/>
                                <w:color w:val="auto"/>
                              </w:rPr>
                              <w:t xml:space="preserve"> </w:t>
                            </w:r>
                            <w:r w:rsidRPr="009B20E8">
                              <w:rPr>
                                <w:b/>
                                <w:bCs/>
                                <w:i w:val="0"/>
                                <w:iCs w:val="0"/>
                                <w:color w:val="auto"/>
                              </w:rPr>
                              <w:t xml:space="preserve">000 Isotopenjahre) </w:t>
                            </w:r>
                            <w:r w:rsidRPr="000F327A">
                              <w:rPr>
                                <w:i w:val="0"/>
                                <w:iCs w:val="0"/>
                                <w:color w:val="auto"/>
                                <w:sz w:val="14"/>
                                <w:szCs w:val="14"/>
                              </w:rPr>
                              <w:t xml:space="preserve">(Thomas T., </w:t>
                            </w:r>
                            <w:proofErr w:type="spellStart"/>
                            <w:r w:rsidRPr="000F327A">
                              <w:rPr>
                                <w:i w:val="0"/>
                                <w:iCs w:val="0"/>
                                <w:color w:val="auto"/>
                                <w:sz w:val="14"/>
                                <w:szCs w:val="14"/>
                              </w:rPr>
                              <w:t>uploaded</w:t>
                            </w:r>
                            <w:proofErr w:type="spellEnd"/>
                            <w:r w:rsidRPr="000F327A">
                              <w:rPr>
                                <w:i w:val="0"/>
                                <w:iCs w:val="0"/>
                                <w:color w:val="auto"/>
                                <w:sz w:val="14"/>
                                <w:szCs w:val="14"/>
                              </w:rPr>
                              <w:t xml:space="preserve"> </w:t>
                            </w:r>
                            <w:proofErr w:type="spellStart"/>
                            <w:r w:rsidRPr="000F327A">
                              <w:rPr>
                                <w:i w:val="0"/>
                                <w:iCs w:val="0"/>
                                <w:color w:val="auto"/>
                                <w:sz w:val="14"/>
                                <w:szCs w:val="14"/>
                              </w:rPr>
                              <w:t>by</w:t>
                            </w:r>
                            <w:proofErr w:type="spellEnd"/>
                            <w:r w:rsidRPr="000F327A">
                              <w:rPr>
                                <w:i w:val="0"/>
                                <w:iCs w:val="0"/>
                                <w:color w:val="auto"/>
                                <w:sz w:val="14"/>
                                <w:szCs w:val="14"/>
                              </w:rPr>
                              <w:t xml:space="preserve"> </w:t>
                            </w:r>
                            <w:proofErr w:type="spellStart"/>
                            <w:r w:rsidRPr="000F327A">
                              <w:rPr>
                                <w:i w:val="0"/>
                                <w:iCs w:val="0"/>
                                <w:color w:val="auto"/>
                                <w:sz w:val="14"/>
                                <w:szCs w:val="14"/>
                              </w:rPr>
                              <w:t>FunkMonk</w:t>
                            </w:r>
                            <w:proofErr w:type="spellEnd"/>
                            <w:r w:rsidRPr="000F327A">
                              <w:rPr>
                                <w:i w:val="0"/>
                                <w:iCs w:val="0"/>
                                <w:color w:val="auto"/>
                                <w:sz w:val="14"/>
                                <w:szCs w:val="14"/>
                              </w:rPr>
                              <w:t>, CC BY-SA 2.0)</w:t>
                            </w:r>
                          </w:p>
                          <w:p w14:paraId="2C492256" w14:textId="77777777" w:rsidR="0055130E" w:rsidRPr="000F327A" w:rsidRDefault="0055130E" w:rsidP="005513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ACE02" id="Text Box 15" o:spid="_x0000_s1034" type="#_x0000_t202" style="position:absolute;margin-left:292.1pt;margin-top:17.6pt;width:213pt;height:4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" strokecolor="white [3212]">
                <v:textbox>
                  <w:txbxContent>
                    <w:p w14:paraId="69D505B7" w14:textId="225FF5E2" w:rsidR="0055130E" w:rsidRPr="000F327A" w:rsidRDefault="0055130E" w:rsidP="0055130E">
                      <w:pPr>
                        <w:pStyle w:val="Beschriftung"/>
                        <w:spacing w:after="0"/>
                        <w:rPr>
                          <w:i w:val="0"/>
                          <w:iCs w:val="0"/>
                          <w:color w:val="auto"/>
                          <w:sz w:val="14"/>
                          <w:szCs w:val="14"/>
                        </w:rPr>
                      </w:pPr>
                      <w:r w:rsidRPr="009B20E8">
                        <w:rPr>
                          <w:b/>
                          <w:bCs/>
                          <w:i w:val="0"/>
                          <w:iCs w:val="0"/>
                          <w:color w:val="auto"/>
                        </w:rPr>
                        <w:t xml:space="preserve">Abb. 7: Höhlenmalerei von </w:t>
                      </w:r>
                      <w:r w:rsidRPr="009B20E8">
                        <w:rPr>
                          <w:b/>
                          <w:bCs/>
                          <w:color w:val="auto"/>
                        </w:rPr>
                        <w:t>Homo sapiens</w:t>
                      </w:r>
                      <w:r w:rsidRPr="009B20E8">
                        <w:rPr>
                          <w:b/>
                          <w:bCs/>
                          <w:i w:val="0"/>
                          <w:iCs w:val="0"/>
                          <w:color w:val="auto"/>
                        </w:rPr>
                        <w:t xml:space="preserve"> aus der Chauvet-Höhle in Frankreich (ca. 30</w:t>
                      </w:r>
                      <w:r w:rsidR="004C265F">
                        <w:rPr>
                          <w:b/>
                          <w:bCs/>
                          <w:i w:val="0"/>
                          <w:iCs w:val="0"/>
                          <w:color w:val="auto"/>
                        </w:rPr>
                        <w:t xml:space="preserve"> </w:t>
                      </w:r>
                      <w:r w:rsidRPr="009B20E8">
                        <w:rPr>
                          <w:b/>
                          <w:bCs/>
                          <w:i w:val="0"/>
                          <w:iCs w:val="0"/>
                          <w:color w:val="auto"/>
                        </w:rPr>
                        <w:t xml:space="preserve">000 Isotopenjahre) </w:t>
                      </w:r>
                      <w:r w:rsidRPr="000F327A">
                        <w:rPr>
                          <w:i w:val="0"/>
                          <w:iCs w:val="0"/>
                          <w:color w:val="auto"/>
                          <w:sz w:val="14"/>
                          <w:szCs w:val="14"/>
                        </w:rPr>
                        <w:t xml:space="preserve">(Thomas T., </w:t>
                      </w:r>
                      <w:proofErr w:type="spellStart"/>
                      <w:r w:rsidRPr="000F327A">
                        <w:rPr>
                          <w:i w:val="0"/>
                          <w:iCs w:val="0"/>
                          <w:color w:val="auto"/>
                          <w:sz w:val="14"/>
                          <w:szCs w:val="14"/>
                        </w:rPr>
                        <w:t>uploaded</w:t>
                      </w:r>
                      <w:proofErr w:type="spellEnd"/>
                      <w:r w:rsidRPr="000F327A">
                        <w:rPr>
                          <w:i w:val="0"/>
                          <w:iCs w:val="0"/>
                          <w:color w:val="auto"/>
                          <w:sz w:val="14"/>
                          <w:szCs w:val="14"/>
                        </w:rPr>
                        <w:t xml:space="preserve"> </w:t>
                      </w:r>
                      <w:proofErr w:type="spellStart"/>
                      <w:r w:rsidRPr="000F327A">
                        <w:rPr>
                          <w:i w:val="0"/>
                          <w:iCs w:val="0"/>
                          <w:color w:val="auto"/>
                          <w:sz w:val="14"/>
                          <w:szCs w:val="14"/>
                        </w:rPr>
                        <w:t>by</w:t>
                      </w:r>
                      <w:proofErr w:type="spellEnd"/>
                      <w:r w:rsidRPr="000F327A">
                        <w:rPr>
                          <w:i w:val="0"/>
                          <w:iCs w:val="0"/>
                          <w:color w:val="auto"/>
                          <w:sz w:val="14"/>
                          <w:szCs w:val="14"/>
                        </w:rPr>
                        <w:t xml:space="preserve"> </w:t>
                      </w:r>
                      <w:proofErr w:type="spellStart"/>
                      <w:r w:rsidRPr="000F327A">
                        <w:rPr>
                          <w:i w:val="0"/>
                          <w:iCs w:val="0"/>
                          <w:color w:val="auto"/>
                          <w:sz w:val="14"/>
                          <w:szCs w:val="14"/>
                        </w:rPr>
                        <w:t>FunkMonk</w:t>
                      </w:r>
                      <w:proofErr w:type="spellEnd"/>
                      <w:r w:rsidRPr="000F327A">
                        <w:rPr>
                          <w:i w:val="0"/>
                          <w:iCs w:val="0"/>
                          <w:color w:val="auto"/>
                          <w:sz w:val="14"/>
                          <w:szCs w:val="14"/>
                        </w:rPr>
                        <w:t>, CC BY-SA 2.0)</w:t>
                      </w:r>
                    </w:p>
                    <w:p w14:paraId="2C492256" w14:textId="77777777" w:rsidR="0055130E" w:rsidRPr="000F327A" w:rsidRDefault="0055130E" w:rsidP="0055130E"/>
                  </w:txbxContent>
                </v:textbox>
                <w10:wrap anchorx="margin"/>
              </v:shape>
            </w:pict>
          </mc:Fallback>
        </mc:AlternateContent>
      </w:r>
      <w:r w:rsidR="00C97E0B" w:rsidRPr="003F786F">
        <w:rPr>
          <w:i/>
          <w:iCs/>
          <w:sz w:val="21"/>
          <w:szCs w:val="21"/>
        </w:rPr>
        <w:t xml:space="preserve">3. </w:t>
      </w:r>
      <w:r w:rsidR="000E5611" w:rsidRPr="003F786F">
        <w:rPr>
          <w:i/>
          <w:iCs/>
          <w:sz w:val="21"/>
          <w:szCs w:val="21"/>
        </w:rPr>
        <w:t xml:space="preserve">Aufgabe: </w:t>
      </w:r>
      <w:r w:rsidR="000B7E2B" w:rsidRPr="003F786F">
        <w:rPr>
          <w:i/>
          <w:iCs/>
          <w:sz w:val="21"/>
          <w:szCs w:val="21"/>
        </w:rPr>
        <w:t>Notiere dir Argumente, die für</w:t>
      </w:r>
      <w:r w:rsidR="0037236B" w:rsidRPr="003F786F">
        <w:rPr>
          <w:i/>
          <w:iCs/>
          <w:sz w:val="21"/>
          <w:szCs w:val="21"/>
        </w:rPr>
        <w:t xml:space="preserve"> bzw. gegen eine Abstammung der Menschen </w:t>
      </w:r>
      <w:r w:rsidR="00C667B6" w:rsidRPr="003F786F">
        <w:rPr>
          <w:i/>
          <w:iCs/>
          <w:sz w:val="21"/>
          <w:szCs w:val="21"/>
        </w:rPr>
        <w:t>von den Affen</w:t>
      </w:r>
      <w:r w:rsidR="0037236B" w:rsidRPr="003F786F">
        <w:rPr>
          <w:i/>
          <w:iCs/>
          <w:sz w:val="21"/>
          <w:szCs w:val="21"/>
        </w:rPr>
        <w:t xml:space="preserve"> sprechen.</w:t>
      </w:r>
      <w:r w:rsidR="00C97E0B" w:rsidRPr="003F786F">
        <w:rPr>
          <w:i/>
          <w:iCs/>
          <w:sz w:val="21"/>
          <w:szCs w:val="21"/>
        </w:rPr>
        <w:t xml:space="preserve"> </w:t>
      </w:r>
    </w:p>
    <w:p w14:paraId="41C56BE4" w14:textId="56BAE728" w:rsidR="006606E6" w:rsidRPr="003F786F" w:rsidRDefault="00C97E0B" w:rsidP="0055130E">
      <w:pPr>
        <w:spacing w:after="60"/>
        <w:rPr>
          <w:i/>
          <w:iCs/>
          <w:sz w:val="21"/>
          <w:szCs w:val="21"/>
        </w:rPr>
        <w:sectPr w:rsidR="006606E6" w:rsidRPr="003F786F" w:rsidSect="00DE467D">
          <w:pgSz w:w="11906" w:h="16838"/>
          <w:pgMar w:top="851" w:right="2126" w:bottom="907" w:left="1418" w:header="709" w:footer="0" w:gutter="0"/>
          <w:cols w:space="708"/>
          <w:docGrid w:linePitch="360"/>
        </w:sectPr>
      </w:pPr>
      <w:r w:rsidRPr="003F786F">
        <w:rPr>
          <w:i/>
          <w:iCs/>
          <w:sz w:val="21"/>
          <w:szCs w:val="21"/>
        </w:rPr>
        <w:t>Begründe: Was davon überzeugt dich?</w:t>
      </w:r>
    </w:p>
    <w:p w14:paraId="41F40514" w14:textId="3A3F4DF6" w:rsidR="006606E6" w:rsidRPr="00D56DB2" w:rsidRDefault="00F0739B" w:rsidP="006606E6">
      <w:pPr>
        <w:rPr>
          <w:b/>
          <w:bCs/>
          <w:sz w:val="24"/>
          <w:szCs w:val="24"/>
        </w:rPr>
      </w:pPr>
      <w:r w:rsidRPr="00D56DB2">
        <w:rPr>
          <w:noProof/>
          <w:sz w:val="24"/>
          <w:szCs w:val="24"/>
          <w:lang w:eastAsia="de-DE"/>
        </w:rPr>
        <w:lastRenderedPageBreak/>
        <w:drawing>
          <wp:anchor distT="0" distB="0" distL="114300" distR="114300" simplePos="0" relativeHeight="251691520" behindDoc="1" locked="0" layoutInCell="1" allowOverlap="1" wp14:anchorId="044285D9" wp14:editId="5FE0AD73">
            <wp:simplePos x="0" y="0"/>
            <wp:positionH relativeFrom="rightMargin">
              <wp:posOffset>36146</wp:posOffset>
            </wp:positionH>
            <wp:positionV relativeFrom="paragraph">
              <wp:posOffset>-237490</wp:posOffset>
            </wp:positionV>
            <wp:extent cx="936127" cy="2876843"/>
            <wp:effectExtent l="0" t="0" r="0" b="0"/>
            <wp:wrapNone/>
            <wp:docPr id="1819855654" name="Grafik 1" descr="Ein Bild, das Entwurf, Skelet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2148" name="Grafik 1" descr="Ein Bild, das Entwurf, Skelett, Zeichnung, Kuns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6127" cy="2876843"/>
                    </a:xfrm>
                    <a:prstGeom prst="rect">
                      <a:avLst/>
                    </a:prstGeom>
                  </pic:spPr>
                </pic:pic>
              </a:graphicData>
            </a:graphic>
            <wp14:sizeRelH relativeFrom="page">
              <wp14:pctWidth>0</wp14:pctWidth>
            </wp14:sizeRelH>
            <wp14:sizeRelV relativeFrom="page">
              <wp14:pctHeight>0</wp14:pctHeight>
            </wp14:sizeRelV>
          </wp:anchor>
        </w:drawing>
      </w:r>
      <w:r w:rsidR="006606E6" w:rsidRPr="00D56DB2">
        <w:rPr>
          <w:b/>
          <w:bCs/>
          <w:sz w:val="24"/>
          <w:szCs w:val="24"/>
        </w:rPr>
        <w:t xml:space="preserve">AB: </w:t>
      </w:r>
      <w:r w:rsidR="00D56DB2">
        <w:rPr>
          <w:b/>
          <w:bCs/>
          <w:sz w:val="24"/>
          <w:szCs w:val="24"/>
        </w:rPr>
        <w:t>Herkunft der</w:t>
      </w:r>
      <w:r w:rsidR="006606E6" w:rsidRPr="00D56DB2">
        <w:rPr>
          <w:b/>
          <w:bCs/>
          <w:sz w:val="24"/>
          <w:szCs w:val="24"/>
        </w:rPr>
        <w:t xml:space="preserve"> Gattung Mensch</w:t>
      </w:r>
      <w:r w:rsidR="006606E6" w:rsidRPr="00D56DB2">
        <w:rPr>
          <w:b/>
          <w:bCs/>
          <w:i/>
          <w:sz w:val="24"/>
          <w:szCs w:val="24"/>
        </w:rPr>
        <w:t xml:space="preserve">: </w:t>
      </w:r>
      <w:r w:rsidR="006606E6" w:rsidRPr="00D56DB2">
        <w:rPr>
          <w:b/>
          <w:bCs/>
          <w:sz w:val="24"/>
          <w:szCs w:val="24"/>
        </w:rPr>
        <w:t>Ein Überblick</w:t>
      </w:r>
      <w:r w:rsidR="00E36920">
        <w:rPr>
          <w:b/>
          <w:bCs/>
          <w:sz w:val="24"/>
          <w:szCs w:val="24"/>
        </w:rPr>
        <w:t xml:space="preserve"> (Geschichte)</w:t>
      </w:r>
    </w:p>
    <w:p w14:paraId="74DBBCD5" w14:textId="77777777" w:rsidR="00EA36B7" w:rsidRPr="0017532F" w:rsidRDefault="00EA36B7" w:rsidP="00EA36B7">
      <w:pPr>
        <w:spacing w:line="276" w:lineRule="auto"/>
      </w:pPr>
      <w:r>
        <w:rPr>
          <w:noProof/>
          <w:lang w:eastAsia="de-DE"/>
        </w:rPr>
        <w:t xml:space="preserve">Es gibt Fossilien (lat. </w:t>
      </w:r>
      <w:r w:rsidRPr="0017532F">
        <w:rPr>
          <w:i/>
          <w:noProof/>
          <w:lang w:eastAsia="de-DE"/>
        </w:rPr>
        <w:t>fossilis</w:t>
      </w:r>
      <w:r>
        <w:rPr>
          <w:noProof/>
          <w:lang w:eastAsia="de-DE"/>
        </w:rPr>
        <w:t xml:space="preserve"> – ausgegraben), die als Vorfahren des Menschen diskutiert werden: Die sogenannten Affenmenschen (</w:t>
      </w:r>
      <w:r w:rsidRPr="00612513">
        <w:rPr>
          <w:iCs/>
          <w:noProof/>
          <w:lang w:eastAsia="de-DE"/>
        </w:rPr>
        <w:t>Australopithecinen</w:t>
      </w:r>
      <w:r>
        <w:rPr>
          <w:i/>
          <w:noProof/>
          <w:lang w:eastAsia="de-DE"/>
        </w:rPr>
        <w:t xml:space="preserve">) </w:t>
      </w:r>
      <w:r w:rsidRPr="00257F27">
        <w:rPr>
          <w:noProof/>
          <w:lang w:eastAsia="de-DE"/>
        </w:rPr>
        <w:t>und der</w:t>
      </w:r>
      <w:r>
        <w:rPr>
          <w:noProof/>
          <w:lang w:eastAsia="de-DE"/>
        </w:rPr>
        <w:t xml:space="preserve"> angebliche Vormensch</w:t>
      </w:r>
      <w:r>
        <w:rPr>
          <w:i/>
          <w:noProof/>
          <w:lang w:eastAsia="de-DE"/>
        </w:rPr>
        <w:t xml:space="preserve"> Homo habilis </w:t>
      </w:r>
      <w:r w:rsidRPr="0017532F">
        <w:rPr>
          <w:noProof/>
          <w:lang w:eastAsia="de-DE"/>
        </w:rPr>
        <w:t>(</w:t>
      </w:r>
      <w:r>
        <w:rPr>
          <w:noProof/>
          <w:lang w:eastAsia="de-DE"/>
        </w:rPr>
        <w:t>„</w:t>
      </w:r>
      <w:r w:rsidRPr="0017532F">
        <w:rPr>
          <w:noProof/>
          <w:lang w:eastAsia="de-DE"/>
        </w:rPr>
        <w:t>geschicke</w:t>
      </w:r>
      <w:r>
        <w:rPr>
          <w:noProof/>
          <w:lang w:eastAsia="de-DE"/>
        </w:rPr>
        <w:t>r</w:t>
      </w:r>
      <w:r w:rsidRPr="0017532F">
        <w:rPr>
          <w:noProof/>
          <w:lang w:eastAsia="de-DE"/>
        </w:rPr>
        <w:t xml:space="preserve"> Mensch</w:t>
      </w:r>
      <w:r>
        <w:rPr>
          <w:noProof/>
          <w:lang w:eastAsia="de-DE"/>
        </w:rPr>
        <w:t>“</w:t>
      </w:r>
      <w:r w:rsidRPr="003D5282">
        <w:rPr>
          <w:iCs/>
          <w:noProof/>
          <w:lang w:eastAsia="de-DE"/>
        </w:rPr>
        <w:t>)</w:t>
      </w:r>
      <w:r>
        <w:rPr>
          <w:i/>
          <w:noProof/>
          <w:lang w:eastAsia="de-DE"/>
        </w:rPr>
        <w:t xml:space="preserve">. </w:t>
      </w:r>
      <w:r w:rsidRPr="00B74D18">
        <w:rPr>
          <w:iCs/>
          <w:noProof/>
          <w:lang w:eastAsia="de-DE"/>
        </w:rPr>
        <w:t>Es ist nicht gesichert, ob sie einfachste Steinwerkzeuge herstellten.</w:t>
      </w:r>
      <w:r>
        <w:rPr>
          <w:i/>
          <w:noProof/>
          <w:lang w:eastAsia="de-DE"/>
        </w:rPr>
        <w:t xml:space="preserve"> </w:t>
      </w:r>
      <w:r w:rsidRPr="0094544E">
        <w:rPr>
          <w:noProof/>
          <w:lang w:eastAsia="de-DE"/>
        </w:rPr>
        <w:t>Die</w:t>
      </w:r>
      <w:r>
        <w:rPr>
          <w:i/>
          <w:noProof/>
          <w:lang w:eastAsia="de-DE"/>
        </w:rPr>
        <w:t xml:space="preserve"> </w:t>
      </w:r>
      <w:r>
        <w:rPr>
          <w:noProof/>
          <w:lang w:eastAsia="de-DE"/>
        </w:rPr>
        <w:t xml:space="preserve">Rolle dieser beiden Formen ist in der Fachwelt aber höchst umstritten, deshalb werden sie im Folgenden nicht näher betrachtet. </w:t>
      </w:r>
    </w:p>
    <w:p w14:paraId="73A8329E" w14:textId="049BEFE9" w:rsidR="006606E6" w:rsidRPr="003F786F" w:rsidRDefault="006606E6" w:rsidP="006606E6">
      <w:pPr>
        <w:spacing w:line="276" w:lineRule="auto"/>
        <w:rPr>
          <w:b/>
          <w:bCs/>
          <w:sz w:val="21"/>
          <w:szCs w:val="21"/>
        </w:rPr>
      </w:pPr>
      <w:r w:rsidRPr="003F786F">
        <w:rPr>
          <w:b/>
          <w:bCs/>
          <w:sz w:val="21"/>
          <w:szCs w:val="21"/>
        </w:rPr>
        <w:t>1</w:t>
      </w:r>
      <w:r w:rsidR="00974730">
        <w:rPr>
          <w:b/>
          <w:bCs/>
          <w:sz w:val="21"/>
          <w:szCs w:val="21"/>
        </w:rPr>
        <w:t>)</w:t>
      </w:r>
      <w:r w:rsidRPr="003F786F">
        <w:rPr>
          <w:b/>
          <w:bCs/>
          <w:sz w:val="21"/>
          <w:szCs w:val="21"/>
        </w:rPr>
        <w:t xml:space="preserve"> </w:t>
      </w:r>
      <w:r w:rsidRPr="003F786F">
        <w:rPr>
          <w:b/>
          <w:bCs/>
          <w:i/>
          <w:iCs/>
          <w:sz w:val="21"/>
          <w:szCs w:val="21"/>
        </w:rPr>
        <w:t>Homo</w:t>
      </w:r>
      <w:r w:rsidRPr="003F786F">
        <w:rPr>
          <w:b/>
          <w:bCs/>
          <w:sz w:val="21"/>
          <w:szCs w:val="21"/>
        </w:rPr>
        <w:t xml:space="preserve"> </w:t>
      </w:r>
      <w:r w:rsidRPr="003F786F">
        <w:rPr>
          <w:b/>
          <w:bCs/>
          <w:i/>
          <w:iCs/>
          <w:sz w:val="21"/>
          <w:szCs w:val="21"/>
        </w:rPr>
        <w:t>erectus</w:t>
      </w:r>
      <w:r w:rsidRPr="003F786F">
        <w:rPr>
          <w:b/>
          <w:bCs/>
          <w:sz w:val="21"/>
          <w:szCs w:val="21"/>
        </w:rPr>
        <w:t xml:space="preserve"> (der aufrechte Mensch) (2 Mio. – 100 000 Jahre)</w:t>
      </w:r>
    </w:p>
    <w:p w14:paraId="16AAD342" w14:textId="359B9809" w:rsidR="006606E6" w:rsidRPr="003F786F" w:rsidRDefault="006606E6" w:rsidP="006606E6">
      <w:pPr>
        <w:spacing w:after="240" w:line="276" w:lineRule="auto"/>
        <w:rPr>
          <w:sz w:val="21"/>
          <w:szCs w:val="21"/>
        </w:rPr>
      </w:pPr>
      <w:r w:rsidRPr="003F786F">
        <w:rPr>
          <w:noProof/>
          <w:sz w:val="21"/>
          <w:szCs w:val="21"/>
          <w:lang w:eastAsia="de-DE"/>
        </w:rPr>
        <mc:AlternateContent>
          <mc:Choice Requires="wps">
            <w:drawing>
              <wp:anchor distT="0" distB="0" distL="114300" distR="114300" simplePos="0" relativeHeight="251673088" behindDoc="1" locked="0" layoutInCell="1" allowOverlap="1" wp14:anchorId="693B9D18" wp14:editId="64EC77EE">
                <wp:simplePos x="0" y="0"/>
                <wp:positionH relativeFrom="rightMargin">
                  <wp:posOffset>52070</wp:posOffset>
                </wp:positionH>
                <wp:positionV relativeFrom="paragraph">
                  <wp:posOffset>980440</wp:posOffset>
                </wp:positionV>
                <wp:extent cx="919480" cy="1336040"/>
                <wp:effectExtent l="0" t="0" r="0" b="0"/>
                <wp:wrapNone/>
                <wp:docPr id="786954476"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480" cy="1336040"/>
                        </a:xfrm>
                        <a:prstGeom prst="rect">
                          <a:avLst/>
                        </a:prstGeom>
                        <a:solidFill>
                          <a:prstClr val="white"/>
                        </a:solidFill>
                        <a:ln>
                          <a:noFill/>
                        </a:ln>
                      </wps:spPr>
                      <wps:txbx>
                        <w:txbxContent>
                          <w:p w14:paraId="2D728151" w14:textId="77777777" w:rsidR="006606E6" w:rsidRPr="007E7E74" w:rsidRDefault="006606E6" w:rsidP="006606E6">
                            <w:pPr>
                              <w:pStyle w:val="Beschriftung"/>
                              <w:rPr>
                                <w:b/>
                                <w:bCs/>
                                <w:i w:val="0"/>
                                <w:iCs w:val="0"/>
                                <w:color w:val="auto"/>
                                <w:lang w:val="en-US"/>
                              </w:rPr>
                            </w:pPr>
                            <w:r w:rsidRPr="007E7E74">
                              <w:rPr>
                                <w:b/>
                                <w:bCs/>
                                <w:i w:val="0"/>
                                <w:iCs w:val="0"/>
                                <w:color w:val="auto"/>
                                <w:lang w:val="en-US"/>
                              </w:rPr>
                              <w:t xml:space="preserve">Abb. </w:t>
                            </w:r>
                            <w:r>
                              <w:rPr>
                                <w:b/>
                                <w:bCs/>
                                <w:i w:val="0"/>
                                <w:iCs w:val="0"/>
                                <w:color w:val="auto"/>
                                <w:lang w:val="en-US"/>
                              </w:rPr>
                              <w:t>1</w:t>
                            </w:r>
                            <w:r w:rsidRPr="007E7E74">
                              <w:rPr>
                                <w:b/>
                                <w:bCs/>
                                <w:i w:val="0"/>
                                <w:iCs w:val="0"/>
                                <w:color w:val="auto"/>
                                <w:lang w:val="en-US"/>
                              </w:rPr>
                              <w:t xml:space="preserve">: </w:t>
                            </w:r>
                            <w:proofErr w:type="spellStart"/>
                            <w:r w:rsidRPr="007E7E74">
                              <w:rPr>
                                <w:b/>
                                <w:bCs/>
                                <w:i w:val="0"/>
                                <w:iCs w:val="0"/>
                                <w:color w:val="auto"/>
                                <w:lang w:val="en-US"/>
                              </w:rPr>
                              <w:t>Skelett</w:t>
                            </w:r>
                            <w:proofErr w:type="spellEnd"/>
                            <w:r w:rsidRPr="007E7E74">
                              <w:rPr>
                                <w:b/>
                                <w:bCs/>
                                <w:i w:val="0"/>
                                <w:iCs w:val="0"/>
                                <w:color w:val="auto"/>
                                <w:lang w:val="en-US"/>
                              </w:rPr>
                              <w:t xml:space="preserve"> von </w:t>
                            </w:r>
                            <w:r w:rsidRPr="007E7E74">
                              <w:rPr>
                                <w:b/>
                                <w:bCs/>
                                <w:color w:val="auto"/>
                                <w:lang w:val="en-US"/>
                              </w:rPr>
                              <w:t>Homo erectus</w:t>
                            </w:r>
                            <w:r w:rsidRPr="007E7E74">
                              <w:rPr>
                                <w:b/>
                                <w:bCs/>
                                <w:i w:val="0"/>
                                <w:iCs w:val="0"/>
                                <w:color w:val="auto"/>
                                <w:lang w:val="en-US"/>
                              </w:rPr>
                              <w:t xml:space="preserve">: Der Turkana-Junge </w:t>
                            </w:r>
                            <w:r w:rsidRPr="007E7E74">
                              <w:rPr>
                                <w:b/>
                                <w:bCs/>
                                <w:i w:val="0"/>
                                <w:iCs w:val="0"/>
                                <w:color w:val="auto"/>
                                <w:sz w:val="14"/>
                                <w:szCs w:val="14"/>
                                <w:lang w:val="en-US"/>
                              </w:rPr>
                              <w:t>(Mauricio Antón with Alan Turner - Africa – the Evolution of a Continent and its Large Mammal Fauna, CC BY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3B9D18" id="Textfeld 7" o:spid="_x0000_s1035" type="#_x0000_t202" style="position:absolute;margin-left:4.1pt;margin-top:77.2pt;width:72.4pt;height:105.2pt;z-index:-25164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" stroked="f">
                <v:textbox style="mso-fit-shape-to-text:t" inset="0,0,0,0">
                  <w:txbxContent>
                    <w:p w14:paraId="2D728151" w14:textId="77777777" w:rsidR="006606E6" w:rsidRPr="007E7E74" w:rsidRDefault="006606E6" w:rsidP="006606E6">
                      <w:pPr>
                        <w:pStyle w:val="Beschriftung"/>
                        <w:rPr>
                          <w:b/>
                          <w:bCs/>
                          <w:i w:val="0"/>
                          <w:iCs w:val="0"/>
                          <w:color w:val="auto"/>
                          <w:lang w:val="en-US"/>
                        </w:rPr>
                      </w:pPr>
                      <w:r w:rsidRPr="007E7E74">
                        <w:rPr>
                          <w:b/>
                          <w:bCs/>
                          <w:i w:val="0"/>
                          <w:iCs w:val="0"/>
                          <w:color w:val="auto"/>
                          <w:lang w:val="en-US"/>
                        </w:rPr>
                        <w:t xml:space="preserve">Abb. </w:t>
                      </w:r>
                      <w:r>
                        <w:rPr>
                          <w:b/>
                          <w:bCs/>
                          <w:i w:val="0"/>
                          <w:iCs w:val="0"/>
                          <w:color w:val="auto"/>
                          <w:lang w:val="en-US"/>
                        </w:rPr>
                        <w:t>1</w:t>
                      </w:r>
                      <w:r w:rsidRPr="007E7E74">
                        <w:rPr>
                          <w:b/>
                          <w:bCs/>
                          <w:i w:val="0"/>
                          <w:iCs w:val="0"/>
                          <w:color w:val="auto"/>
                          <w:lang w:val="en-US"/>
                        </w:rPr>
                        <w:t xml:space="preserve">: </w:t>
                      </w:r>
                      <w:proofErr w:type="spellStart"/>
                      <w:r w:rsidRPr="007E7E74">
                        <w:rPr>
                          <w:b/>
                          <w:bCs/>
                          <w:i w:val="0"/>
                          <w:iCs w:val="0"/>
                          <w:color w:val="auto"/>
                          <w:lang w:val="en-US"/>
                        </w:rPr>
                        <w:t>Skelett</w:t>
                      </w:r>
                      <w:proofErr w:type="spellEnd"/>
                      <w:r w:rsidRPr="007E7E74">
                        <w:rPr>
                          <w:b/>
                          <w:bCs/>
                          <w:i w:val="0"/>
                          <w:iCs w:val="0"/>
                          <w:color w:val="auto"/>
                          <w:lang w:val="en-US"/>
                        </w:rPr>
                        <w:t xml:space="preserve"> von </w:t>
                      </w:r>
                      <w:r w:rsidRPr="007E7E74">
                        <w:rPr>
                          <w:b/>
                          <w:bCs/>
                          <w:color w:val="auto"/>
                          <w:lang w:val="en-US"/>
                        </w:rPr>
                        <w:t>Homo erectus</w:t>
                      </w:r>
                      <w:r w:rsidRPr="007E7E74">
                        <w:rPr>
                          <w:b/>
                          <w:bCs/>
                          <w:i w:val="0"/>
                          <w:iCs w:val="0"/>
                          <w:color w:val="auto"/>
                          <w:lang w:val="en-US"/>
                        </w:rPr>
                        <w:t xml:space="preserve">: Der Turkana-Junge </w:t>
                      </w:r>
                      <w:r w:rsidRPr="007E7E74">
                        <w:rPr>
                          <w:b/>
                          <w:bCs/>
                          <w:i w:val="0"/>
                          <w:iCs w:val="0"/>
                          <w:color w:val="auto"/>
                          <w:sz w:val="14"/>
                          <w:szCs w:val="14"/>
                          <w:lang w:val="en-US"/>
                        </w:rPr>
                        <w:t>(Mauricio Antón with Alan Turner - Africa – the Evolution of a Continent and its Large Mammal Fauna, CC BY 4.0)</w:t>
                      </w:r>
                    </w:p>
                  </w:txbxContent>
                </v:textbox>
                <w10:wrap anchorx="margin"/>
              </v:shape>
            </w:pict>
          </mc:Fallback>
        </mc:AlternateContent>
      </w:r>
      <w:r w:rsidRPr="003F786F">
        <w:rPr>
          <w:sz w:val="21"/>
          <w:szCs w:val="21"/>
        </w:rPr>
        <w:t xml:space="preserve">Der erste richtige Mensch, der ein typisch menschliches Skelett hatte und auch menschlich aufrecht gehen konnte, war der aufrechte Mensch namens </w:t>
      </w:r>
      <w:r w:rsidRPr="003F786F">
        <w:rPr>
          <w:b/>
          <w:bCs/>
          <w:i/>
          <w:iCs/>
          <w:sz w:val="21"/>
          <w:szCs w:val="21"/>
        </w:rPr>
        <w:t>Homo</w:t>
      </w:r>
      <w:r w:rsidRPr="003F786F">
        <w:rPr>
          <w:b/>
          <w:bCs/>
          <w:sz w:val="21"/>
          <w:szCs w:val="21"/>
        </w:rPr>
        <w:t xml:space="preserve"> </w:t>
      </w:r>
      <w:r w:rsidRPr="003F786F">
        <w:rPr>
          <w:b/>
          <w:bCs/>
          <w:i/>
          <w:iCs/>
          <w:sz w:val="21"/>
          <w:szCs w:val="21"/>
        </w:rPr>
        <w:t>erectus</w:t>
      </w:r>
      <w:r w:rsidRPr="003F786F">
        <w:rPr>
          <w:sz w:val="21"/>
          <w:szCs w:val="21"/>
        </w:rPr>
        <w:t>.</w:t>
      </w:r>
      <w:r w:rsidR="00EB0A55">
        <w:rPr>
          <w:sz w:val="21"/>
          <w:szCs w:val="21"/>
        </w:rPr>
        <w:t xml:space="preserve"> </w:t>
      </w:r>
      <w:r w:rsidRPr="003F786F">
        <w:rPr>
          <w:sz w:val="21"/>
          <w:szCs w:val="21"/>
        </w:rPr>
        <w:t>Er stellte komplexe Steinwerkzeuge wie z. B. wunderschöne Faustkeile her, beherrschte das Feuer</w:t>
      </w:r>
      <w:r w:rsidR="00ED0E89">
        <w:rPr>
          <w:sz w:val="21"/>
          <w:szCs w:val="21"/>
        </w:rPr>
        <w:t xml:space="preserve"> und </w:t>
      </w:r>
      <w:r w:rsidRPr="003F786F">
        <w:rPr>
          <w:sz w:val="21"/>
          <w:szCs w:val="21"/>
        </w:rPr>
        <w:t xml:space="preserve">jagte Großwild. </w:t>
      </w:r>
      <w:r w:rsidR="00ED0E89">
        <w:rPr>
          <w:sz w:val="21"/>
          <w:szCs w:val="21"/>
        </w:rPr>
        <w:t>Er gravierte ein komplexes Ritzmuster</w:t>
      </w:r>
      <w:r w:rsidR="00EA6C9A">
        <w:rPr>
          <w:sz w:val="21"/>
          <w:szCs w:val="21"/>
        </w:rPr>
        <w:t xml:space="preserve"> in</w:t>
      </w:r>
      <w:r w:rsidRPr="003F786F">
        <w:rPr>
          <w:sz w:val="21"/>
          <w:szCs w:val="21"/>
        </w:rPr>
        <w:t xml:space="preserve"> ein</w:t>
      </w:r>
      <w:r w:rsidR="00EA6C9A">
        <w:rPr>
          <w:sz w:val="21"/>
          <w:szCs w:val="21"/>
        </w:rPr>
        <w:t>en</w:t>
      </w:r>
      <w:r w:rsidRPr="003F786F">
        <w:rPr>
          <w:sz w:val="21"/>
          <w:szCs w:val="21"/>
        </w:rPr>
        <w:t xml:space="preserve"> Elefantenbeinknochen aus Bilzingsleben in Thüringen (400 000 Jahre). Mehrere Experten sind der Meinung, dass dieses Ritzmuster einen Mondkalender darstellt! Dementsprechend waren sie sehr intelligent. Dies zeigt sich auch darin, dass </w:t>
      </w:r>
      <w:proofErr w:type="gramStart"/>
      <w:r w:rsidRPr="003F786F">
        <w:rPr>
          <w:i/>
          <w:iCs/>
          <w:sz w:val="21"/>
          <w:szCs w:val="21"/>
        </w:rPr>
        <w:t>Homo</w:t>
      </w:r>
      <w:proofErr w:type="gramEnd"/>
      <w:r w:rsidRPr="003F786F">
        <w:rPr>
          <w:i/>
          <w:iCs/>
          <w:sz w:val="21"/>
          <w:szCs w:val="21"/>
        </w:rPr>
        <w:t xml:space="preserve"> erectus</w:t>
      </w:r>
      <w:r w:rsidRPr="003F786F">
        <w:rPr>
          <w:sz w:val="21"/>
          <w:szCs w:val="21"/>
        </w:rPr>
        <w:t xml:space="preserve"> die komplette Alte Welt besiedelte (Afrika, Europa, Asien) und wohl sogar Hochseeschifffahrt nach Indonesien betrieb.</w:t>
      </w:r>
    </w:p>
    <w:p w14:paraId="32774832" w14:textId="1A7FF1C6" w:rsidR="006606E6" w:rsidRPr="003F786F" w:rsidRDefault="006606E6" w:rsidP="006606E6">
      <w:pPr>
        <w:spacing w:line="276" w:lineRule="auto"/>
        <w:rPr>
          <w:b/>
          <w:bCs/>
          <w:sz w:val="21"/>
          <w:szCs w:val="21"/>
        </w:rPr>
      </w:pPr>
      <w:r w:rsidRPr="003F786F">
        <w:rPr>
          <w:b/>
          <w:bCs/>
          <w:sz w:val="21"/>
          <w:szCs w:val="21"/>
        </w:rPr>
        <w:t>2</w:t>
      </w:r>
      <w:r w:rsidR="00974730">
        <w:rPr>
          <w:b/>
          <w:bCs/>
          <w:sz w:val="21"/>
          <w:szCs w:val="21"/>
        </w:rPr>
        <w:t>)</w:t>
      </w:r>
      <w:r w:rsidRPr="003F786F">
        <w:rPr>
          <w:b/>
          <w:bCs/>
          <w:sz w:val="21"/>
          <w:szCs w:val="21"/>
        </w:rPr>
        <w:t xml:space="preserve"> </w:t>
      </w:r>
      <w:r w:rsidRPr="003F786F">
        <w:rPr>
          <w:b/>
          <w:bCs/>
          <w:i/>
          <w:sz w:val="21"/>
          <w:szCs w:val="21"/>
        </w:rPr>
        <w:t>Homo heidelbergensis</w:t>
      </w:r>
      <w:r w:rsidRPr="003F786F">
        <w:rPr>
          <w:b/>
          <w:bCs/>
          <w:sz w:val="21"/>
          <w:szCs w:val="21"/>
        </w:rPr>
        <w:t xml:space="preserve"> (Heidelberger Mensch) (600 000 – 200 000 Jahre)</w:t>
      </w:r>
    </w:p>
    <w:p w14:paraId="25196901" w14:textId="1C9C8827" w:rsidR="006606E6" w:rsidRPr="003F786F" w:rsidRDefault="009701C6" w:rsidP="006606E6">
      <w:pPr>
        <w:spacing w:after="240" w:line="276" w:lineRule="auto"/>
        <w:rPr>
          <w:sz w:val="21"/>
          <w:szCs w:val="21"/>
        </w:rPr>
      </w:pPr>
      <w:r w:rsidRPr="003F786F">
        <w:rPr>
          <w:noProof/>
          <w:sz w:val="21"/>
          <w:szCs w:val="21"/>
          <w:lang w:eastAsia="de-DE"/>
        </w:rPr>
        <mc:AlternateContent>
          <mc:Choice Requires="wps">
            <w:drawing>
              <wp:anchor distT="0" distB="0" distL="114300" distR="114300" simplePos="0" relativeHeight="251698688" behindDoc="1" locked="0" layoutInCell="1" allowOverlap="1" wp14:anchorId="1E2093E5" wp14:editId="1033D3AA">
                <wp:simplePos x="0" y="0"/>
                <wp:positionH relativeFrom="rightMargin">
                  <wp:posOffset>-118745</wp:posOffset>
                </wp:positionH>
                <wp:positionV relativeFrom="paragraph">
                  <wp:posOffset>1496695</wp:posOffset>
                </wp:positionV>
                <wp:extent cx="1112520" cy="330200"/>
                <wp:effectExtent l="0" t="0" r="0" b="0"/>
                <wp:wrapNone/>
                <wp:docPr id="1811742297" name="Textfeld 1"/>
                <wp:cNvGraphicFramePr/>
                <a:graphic xmlns:a="http://schemas.openxmlformats.org/drawingml/2006/main">
                  <a:graphicData uri="http://schemas.microsoft.com/office/word/2010/wordprocessingShape">
                    <wps:wsp>
                      <wps:cNvSpPr txBox="1"/>
                      <wps:spPr>
                        <a:xfrm>
                          <a:off x="0" y="0"/>
                          <a:ext cx="1112520" cy="330200"/>
                        </a:xfrm>
                        <a:prstGeom prst="rect">
                          <a:avLst/>
                        </a:prstGeom>
                        <a:solidFill>
                          <a:prstClr val="white"/>
                        </a:solidFill>
                        <a:ln>
                          <a:noFill/>
                        </a:ln>
                      </wps:spPr>
                      <wps:txbx>
                        <w:txbxContent>
                          <w:p w14:paraId="4F8636A5" w14:textId="0618FA48" w:rsidR="009115DE" w:rsidRPr="007E7E74" w:rsidRDefault="009115DE" w:rsidP="009115DE">
                            <w:pPr>
                              <w:pStyle w:val="Beschriftung"/>
                              <w:rPr>
                                <w:b/>
                                <w:bCs/>
                                <w:i w:val="0"/>
                                <w:iCs w:val="0"/>
                                <w:color w:val="auto"/>
                                <w:sz w:val="22"/>
                                <w:szCs w:val="22"/>
                              </w:rPr>
                            </w:pPr>
                            <w:r w:rsidRPr="007E7E74">
                              <w:rPr>
                                <w:b/>
                                <w:bCs/>
                                <w:i w:val="0"/>
                                <w:iCs w:val="0"/>
                                <w:color w:val="auto"/>
                              </w:rPr>
                              <w:t xml:space="preserve">Abb. </w:t>
                            </w:r>
                            <w:r w:rsidR="0002307E">
                              <w:rPr>
                                <w:b/>
                                <w:bCs/>
                                <w:i w:val="0"/>
                                <w:iCs w:val="0"/>
                                <w:color w:val="auto"/>
                              </w:rPr>
                              <w:t>2</w:t>
                            </w:r>
                            <w:r w:rsidRPr="007E7E74">
                              <w:rPr>
                                <w:b/>
                                <w:bCs/>
                                <w:i w:val="0"/>
                                <w:iCs w:val="0"/>
                                <w:color w:val="auto"/>
                              </w:rPr>
                              <w:t>: Schädel vom Heidelberger Mensch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93E5" id="_x0000_s1036" type="#_x0000_t202" style="position:absolute;margin-left:-9.35pt;margin-top:117.85pt;width:87.6pt;height:26pt;z-index:-251617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" stroked="f">
                <v:textbox inset="0,0,0,0">
                  <w:txbxContent>
                    <w:p w14:paraId="4F8636A5" w14:textId="0618FA48" w:rsidR="009115DE" w:rsidRPr="007E7E74" w:rsidRDefault="009115DE" w:rsidP="009115DE">
                      <w:pPr>
                        <w:pStyle w:val="Beschriftung"/>
                        <w:rPr>
                          <w:b/>
                          <w:bCs/>
                          <w:i w:val="0"/>
                          <w:iCs w:val="0"/>
                          <w:color w:val="auto"/>
                          <w:sz w:val="22"/>
                          <w:szCs w:val="22"/>
                        </w:rPr>
                      </w:pPr>
                      <w:r w:rsidRPr="007E7E74">
                        <w:rPr>
                          <w:b/>
                          <w:bCs/>
                          <w:i w:val="0"/>
                          <w:iCs w:val="0"/>
                          <w:color w:val="auto"/>
                        </w:rPr>
                        <w:t xml:space="preserve">Abb. </w:t>
                      </w:r>
                      <w:r w:rsidR="0002307E">
                        <w:rPr>
                          <w:b/>
                          <w:bCs/>
                          <w:i w:val="0"/>
                          <w:iCs w:val="0"/>
                          <w:color w:val="auto"/>
                        </w:rPr>
                        <w:t>2</w:t>
                      </w:r>
                      <w:r w:rsidRPr="007E7E74">
                        <w:rPr>
                          <w:b/>
                          <w:bCs/>
                          <w:i w:val="0"/>
                          <w:iCs w:val="0"/>
                          <w:color w:val="auto"/>
                        </w:rPr>
                        <w:t>: Schädel vom Heidelberger Mensch</w:t>
                      </w:r>
                    </w:p>
                  </w:txbxContent>
                </v:textbox>
                <w10:wrap anchorx="margin"/>
              </v:shape>
            </w:pict>
          </mc:Fallback>
        </mc:AlternateContent>
      </w:r>
      <w:r w:rsidR="0002307E" w:rsidRPr="003F786F">
        <w:rPr>
          <w:noProof/>
          <w:sz w:val="21"/>
          <w:szCs w:val="21"/>
          <w:lang w:eastAsia="de-DE"/>
        </w:rPr>
        <w:drawing>
          <wp:anchor distT="0" distB="0" distL="114300" distR="114300" simplePos="0" relativeHeight="251679232" behindDoc="1" locked="0" layoutInCell="1" allowOverlap="1" wp14:anchorId="31A71218" wp14:editId="17277B6B">
            <wp:simplePos x="0" y="0"/>
            <wp:positionH relativeFrom="rightMargin">
              <wp:align>left</wp:align>
            </wp:positionH>
            <wp:positionV relativeFrom="paragraph">
              <wp:posOffset>310515</wp:posOffset>
            </wp:positionV>
            <wp:extent cx="941070" cy="1158240"/>
            <wp:effectExtent l="0" t="0" r="0" b="3810"/>
            <wp:wrapNone/>
            <wp:docPr id="1043706882" name="Grafik 1" descr="Ein Bild, das Säugetier, Schädel, Knochen, Menschenaf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9288" name="Grafik 1" descr="Ein Bild, das Säugetier, Schädel, Knochen, Menschenaff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1070" cy="1158240"/>
                    </a:xfrm>
                    <a:prstGeom prst="rect">
                      <a:avLst/>
                    </a:prstGeom>
                  </pic:spPr>
                </pic:pic>
              </a:graphicData>
            </a:graphic>
          </wp:anchor>
        </w:drawing>
      </w:r>
      <w:r w:rsidR="006606E6" w:rsidRPr="003F786F">
        <w:rPr>
          <w:sz w:val="21"/>
          <w:szCs w:val="21"/>
        </w:rPr>
        <w:t xml:space="preserve">Der </w:t>
      </w:r>
      <w:r w:rsidR="006606E6" w:rsidRPr="003F786F">
        <w:rPr>
          <w:b/>
          <w:bCs/>
          <w:sz w:val="21"/>
          <w:szCs w:val="21"/>
        </w:rPr>
        <w:t>Heidelberger</w:t>
      </w:r>
      <w:r w:rsidR="006606E6" w:rsidRPr="003F786F">
        <w:rPr>
          <w:sz w:val="21"/>
          <w:szCs w:val="21"/>
        </w:rPr>
        <w:t xml:space="preserve"> </w:t>
      </w:r>
      <w:r w:rsidR="006606E6" w:rsidRPr="003F786F">
        <w:rPr>
          <w:b/>
          <w:bCs/>
          <w:sz w:val="21"/>
          <w:szCs w:val="21"/>
        </w:rPr>
        <w:t>Mensch</w:t>
      </w:r>
      <w:r w:rsidR="006606E6" w:rsidRPr="003F786F">
        <w:rPr>
          <w:sz w:val="21"/>
          <w:szCs w:val="21"/>
        </w:rPr>
        <w:t xml:space="preserve"> wird allgemein als Nachfahre von </w:t>
      </w:r>
      <w:r w:rsidR="006606E6" w:rsidRPr="003F786F">
        <w:rPr>
          <w:i/>
          <w:iCs/>
          <w:sz w:val="21"/>
          <w:szCs w:val="21"/>
        </w:rPr>
        <w:t>Homo erectus</w:t>
      </w:r>
      <w:r w:rsidR="006606E6" w:rsidRPr="003F786F">
        <w:rPr>
          <w:sz w:val="21"/>
          <w:szCs w:val="21"/>
        </w:rPr>
        <w:t xml:space="preserve"> und als Vorfahre von Neandertaler und modernem Menschen betrachtet. Benannt ist der Heidelberger Mensch nach einem Fund eines Unterkiefers bei Heidelberg. Heidelberger Menschen waren unglaublich geniale Großwildjäger, die z. B. Wildpferde gejagt haben. In Schöningen in Sachsen-Anhalt hat man neun </w:t>
      </w:r>
      <w:proofErr w:type="gramStart"/>
      <w:r w:rsidR="006606E6" w:rsidRPr="003F786F">
        <w:rPr>
          <w:sz w:val="21"/>
          <w:szCs w:val="21"/>
        </w:rPr>
        <w:t>extrem gut</w:t>
      </w:r>
      <w:proofErr w:type="gramEnd"/>
      <w:r w:rsidR="006606E6" w:rsidRPr="003F786F">
        <w:rPr>
          <w:sz w:val="21"/>
          <w:szCs w:val="21"/>
        </w:rPr>
        <w:t xml:space="preserve"> erhaltene Speere von ihnen gefunden (300 000 Jahre). Die Speere hatten perfekte Flugeigenschaften, ja, sie konnten es sogar mit heutigen Olympia-Speeren der Damen aufnehmen. Auch komplexe Steinwerkzeuge belegen, dass der Heidelberger Mensch äußerst intelligent war.</w:t>
      </w:r>
      <w:r w:rsidR="006606E6" w:rsidRPr="003F786F">
        <w:rPr>
          <w:noProof/>
          <w:sz w:val="21"/>
          <w:szCs w:val="21"/>
        </w:rPr>
        <w:t xml:space="preserve"> </w:t>
      </w:r>
    </w:p>
    <w:p w14:paraId="5ADDFFBD" w14:textId="6809E6F8" w:rsidR="006606E6" w:rsidRPr="003F786F" w:rsidRDefault="009701C6" w:rsidP="006606E6">
      <w:pPr>
        <w:spacing w:line="276" w:lineRule="auto"/>
        <w:rPr>
          <w:b/>
          <w:bCs/>
          <w:sz w:val="21"/>
          <w:szCs w:val="21"/>
        </w:rPr>
      </w:pPr>
      <w:r w:rsidRPr="003F786F">
        <w:rPr>
          <w:b/>
          <w:bCs/>
          <w:noProof/>
          <w:sz w:val="21"/>
          <w:szCs w:val="21"/>
          <w:lang w:eastAsia="de-DE"/>
        </w:rPr>
        <w:drawing>
          <wp:anchor distT="0" distB="0" distL="114300" distR="114300" simplePos="0" relativeHeight="251684352" behindDoc="1" locked="0" layoutInCell="1" allowOverlap="1" wp14:anchorId="239B8A54" wp14:editId="41CA6ECC">
            <wp:simplePos x="0" y="0"/>
            <wp:positionH relativeFrom="rightMargin">
              <wp:posOffset>73660</wp:posOffset>
            </wp:positionH>
            <wp:positionV relativeFrom="paragraph">
              <wp:posOffset>293370</wp:posOffset>
            </wp:positionV>
            <wp:extent cx="842010" cy="2575560"/>
            <wp:effectExtent l="0" t="0" r="0" b="0"/>
            <wp:wrapNone/>
            <wp:docPr id="52762737" name="Grafik 1" descr="Ein Bild, das Museum, Skelett, Schädel, Kno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07932" name="Grafik 1" descr="Ein Bild, das Museum, Skelett, Schädel, Knoch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2010" cy="2575560"/>
                    </a:xfrm>
                    <a:prstGeom prst="rect">
                      <a:avLst/>
                    </a:prstGeom>
                  </pic:spPr>
                </pic:pic>
              </a:graphicData>
            </a:graphic>
          </wp:anchor>
        </w:drawing>
      </w:r>
      <w:r w:rsidR="006606E6" w:rsidRPr="003F786F">
        <w:rPr>
          <w:b/>
          <w:bCs/>
          <w:sz w:val="21"/>
          <w:szCs w:val="21"/>
        </w:rPr>
        <w:t xml:space="preserve">3) </w:t>
      </w:r>
      <w:r w:rsidR="006606E6" w:rsidRPr="003F786F">
        <w:rPr>
          <w:b/>
          <w:bCs/>
          <w:i/>
          <w:sz w:val="21"/>
          <w:szCs w:val="21"/>
        </w:rPr>
        <w:t>Homo sapiens neanderthalensis</w:t>
      </w:r>
      <w:r w:rsidR="006606E6" w:rsidRPr="003F786F">
        <w:rPr>
          <w:b/>
          <w:bCs/>
          <w:sz w:val="21"/>
          <w:szCs w:val="21"/>
        </w:rPr>
        <w:t xml:space="preserve"> (Neandertaler) (200 000 – 30 000 Jahre)</w:t>
      </w:r>
      <w:r w:rsidR="006606E6" w:rsidRPr="003F786F">
        <w:rPr>
          <w:b/>
          <w:bCs/>
          <w:i/>
          <w:iCs/>
          <w:noProof/>
          <w:sz w:val="21"/>
          <w:szCs w:val="21"/>
          <w:lang w:eastAsia="de-DE"/>
        </w:rPr>
        <w:t xml:space="preserve"> </w:t>
      </w:r>
    </w:p>
    <w:p w14:paraId="11A8CE3B" w14:textId="79A2725A" w:rsidR="006606E6" w:rsidRPr="003F786F" w:rsidRDefault="006606E6" w:rsidP="006606E6">
      <w:pPr>
        <w:spacing w:line="276" w:lineRule="auto"/>
        <w:rPr>
          <w:sz w:val="21"/>
          <w:szCs w:val="21"/>
        </w:rPr>
      </w:pPr>
      <w:r w:rsidRPr="003F786F">
        <w:rPr>
          <w:sz w:val="21"/>
          <w:szCs w:val="21"/>
        </w:rPr>
        <w:t xml:space="preserve">Im Neandertal bei Düsseldorf fand man im Jahr 1896 die ersten Reste eines </w:t>
      </w:r>
      <w:r w:rsidRPr="003F786F">
        <w:rPr>
          <w:b/>
          <w:bCs/>
          <w:sz w:val="21"/>
          <w:szCs w:val="21"/>
        </w:rPr>
        <w:t>Neandertalers</w:t>
      </w:r>
      <w:r w:rsidRPr="003F786F">
        <w:rPr>
          <w:sz w:val="21"/>
          <w:szCs w:val="21"/>
        </w:rPr>
        <w:t xml:space="preserve">. Neandertaler haben einen sehr kräftigen Körperbau und starke Knochen. Zuerst hielt man den Neandertaler für nicht besonders intelligent, aber das hat sich geändert. Die Forschung hat gezeigt, dass sie so intelligent </w:t>
      </w:r>
      <w:r w:rsidR="009B7B0C" w:rsidRPr="003F786F">
        <w:rPr>
          <w:sz w:val="21"/>
          <w:szCs w:val="21"/>
        </w:rPr>
        <w:t xml:space="preserve">waren </w:t>
      </w:r>
      <w:r w:rsidRPr="003F786F">
        <w:rPr>
          <w:sz w:val="21"/>
          <w:szCs w:val="21"/>
        </w:rPr>
        <w:t>wie wir heute. Sie pflegten ihre Kranken und beerdigten sie. Sie stellten komplizierten Birkenpechkleber her, jagten Mammuts und kochten Fische und Pflanzen. Sie malten ihre Handabdrücke in Höhlen und fertigten Schmuck – und wahrscheinlich eine Flöte. Verschiedene, frühe Menschenformen haben sich übrigens vermischt. So haben Neandertaler und moderne Menschen zum Beispiel gemeinsam Kinder bekommen. Würde man einen Neandertaler in heutige Kleidung stecken, würdest du gar nicht merken, dass es ein Neandertaler ist.</w:t>
      </w:r>
    </w:p>
    <w:p w14:paraId="13FC5560" w14:textId="7E938552" w:rsidR="006606E6" w:rsidRPr="003F786F" w:rsidRDefault="004607A5" w:rsidP="006606E6">
      <w:pPr>
        <w:spacing w:after="240" w:line="276" w:lineRule="auto"/>
        <w:rPr>
          <w:b/>
          <w:bCs/>
          <w:sz w:val="21"/>
          <w:szCs w:val="21"/>
        </w:rPr>
      </w:pPr>
      <w:r w:rsidRPr="00D40FC8">
        <w:rPr>
          <w:noProof/>
          <w:sz w:val="21"/>
          <w:szCs w:val="21"/>
        </w:rPr>
        <w:drawing>
          <wp:anchor distT="0" distB="0" distL="114300" distR="114300" simplePos="0" relativeHeight="251700736" behindDoc="0" locked="0" layoutInCell="1" allowOverlap="1" wp14:anchorId="19CE5EE3" wp14:editId="00DD9A30">
            <wp:simplePos x="0" y="0"/>
            <wp:positionH relativeFrom="margin">
              <wp:posOffset>4051935</wp:posOffset>
            </wp:positionH>
            <wp:positionV relativeFrom="paragraph">
              <wp:posOffset>65405</wp:posOffset>
            </wp:positionV>
            <wp:extent cx="1289050" cy="1276350"/>
            <wp:effectExtent l="0" t="0" r="6350" b="0"/>
            <wp:wrapSquare wrapText="bothSides"/>
            <wp:docPr id="1476248334" name="Grafik 1" descr="Ein Bild, das Zeichnung, Bild, Entwurf, Kunst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8334" name="Grafik 1" descr="Ein Bild, das Zeichnung, Bild, Entwurf, Kunststück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050" cy="1276350"/>
                    </a:xfrm>
                    <a:prstGeom prst="rect">
                      <a:avLst/>
                    </a:prstGeom>
                  </pic:spPr>
                </pic:pic>
              </a:graphicData>
            </a:graphic>
            <wp14:sizeRelH relativeFrom="page">
              <wp14:pctWidth>0</wp14:pctWidth>
            </wp14:sizeRelH>
            <wp14:sizeRelV relativeFrom="page">
              <wp14:pctHeight>0</wp14:pctHeight>
            </wp14:sizeRelV>
          </wp:anchor>
        </w:drawing>
      </w:r>
      <w:r w:rsidR="006606E6" w:rsidRPr="003F786F">
        <w:rPr>
          <w:b/>
          <w:bCs/>
          <w:sz w:val="21"/>
          <w:szCs w:val="21"/>
        </w:rPr>
        <w:t xml:space="preserve">4) </w:t>
      </w:r>
      <w:r w:rsidR="006606E6" w:rsidRPr="003F786F">
        <w:rPr>
          <w:b/>
          <w:bCs/>
          <w:i/>
          <w:iCs/>
          <w:sz w:val="21"/>
          <w:szCs w:val="21"/>
        </w:rPr>
        <w:t>Homo sapiens</w:t>
      </w:r>
      <w:r w:rsidR="006606E6" w:rsidRPr="003F786F">
        <w:rPr>
          <w:b/>
          <w:bCs/>
          <w:sz w:val="21"/>
          <w:szCs w:val="21"/>
        </w:rPr>
        <w:t xml:space="preserve"> (der vernunftbegabte Mensch) (200 000 </w:t>
      </w:r>
      <w:r w:rsidR="00801EEB" w:rsidRPr="003F786F">
        <w:rPr>
          <w:b/>
          <w:bCs/>
          <w:sz w:val="21"/>
          <w:szCs w:val="21"/>
        </w:rPr>
        <w:t>–</w:t>
      </w:r>
      <w:r w:rsidR="006606E6" w:rsidRPr="003F786F">
        <w:rPr>
          <w:b/>
          <w:bCs/>
          <w:sz w:val="21"/>
          <w:szCs w:val="21"/>
        </w:rPr>
        <w:t xml:space="preserve"> heute)</w:t>
      </w:r>
    </w:p>
    <w:p w14:paraId="264D8DAF" w14:textId="22D7B4B7" w:rsidR="00631A54" w:rsidRPr="003F786F" w:rsidRDefault="009701C6" w:rsidP="004B21B5">
      <w:pPr>
        <w:spacing w:after="240" w:line="276" w:lineRule="auto"/>
        <w:rPr>
          <w:sz w:val="21"/>
          <w:szCs w:val="21"/>
        </w:rPr>
      </w:pPr>
      <w:r w:rsidRPr="003F786F">
        <w:rPr>
          <w:noProof/>
          <w:sz w:val="21"/>
          <w:szCs w:val="21"/>
          <w:lang w:eastAsia="de-DE"/>
        </w:rPr>
        <mc:AlternateContent>
          <mc:Choice Requires="wps">
            <w:drawing>
              <wp:anchor distT="0" distB="0" distL="114300" distR="114300" simplePos="0" relativeHeight="251707904" behindDoc="0" locked="0" layoutInCell="1" allowOverlap="1" wp14:anchorId="05DA86A4" wp14:editId="0117329D">
                <wp:simplePos x="0" y="0"/>
                <wp:positionH relativeFrom="margin">
                  <wp:posOffset>3966210</wp:posOffset>
                </wp:positionH>
                <wp:positionV relativeFrom="paragraph">
                  <wp:posOffset>1027430</wp:posOffset>
                </wp:positionV>
                <wp:extent cx="2204720" cy="615950"/>
                <wp:effectExtent l="0" t="0" r="24130" b="12700"/>
                <wp:wrapNone/>
                <wp:docPr id="4234356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615950"/>
                        </a:xfrm>
                        <a:prstGeom prst="rect">
                          <a:avLst/>
                        </a:prstGeom>
                        <a:solidFill>
                          <a:srgbClr val="FFFFFF"/>
                        </a:solidFill>
                        <a:ln w="9525">
                          <a:solidFill>
                            <a:schemeClr val="bg1">
                              <a:lumMod val="100000"/>
                              <a:lumOff val="0"/>
                            </a:schemeClr>
                          </a:solidFill>
                          <a:miter lim="800000"/>
                          <a:headEnd/>
                          <a:tailEnd/>
                        </a:ln>
                      </wps:spPr>
                      <wps:txbx>
                        <w:txbxContent>
                          <w:p w14:paraId="14A0C80A" w14:textId="1DE0F9A4" w:rsidR="004607A5" w:rsidRPr="006675F2" w:rsidRDefault="004607A5" w:rsidP="004607A5">
                            <w:pPr>
                              <w:pStyle w:val="Beschriftung"/>
                              <w:spacing w:after="0"/>
                              <w:rPr>
                                <w:b/>
                                <w:bCs/>
                                <w:i w:val="0"/>
                                <w:iCs w:val="0"/>
                                <w:color w:val="auto"/>
                              </w:rPr>
                            </w:pPr>
                            <w:r w:rsidRPr="006675F2">
                              <w:rPr>
                                <w:b/>
                                <w:bCs/>
                                <w:i w:val="0"/>
                                <w:iCs w:val="0"/>
                                <w:color w:val="auto"/>
                              </w:rPr>
                              <w:t xml:space="preserve">Abb. 4: Höhlenmalerei von </w:t>
                            </w:r>
                            <w:r w:rsidRPr="006675F2">
                              <w:rPr>
                                <w:b/>
                                <w:bCs/>
                                <w:color w:val="auto"/>
                              </w:rPr>
                              <w:t>Homo sapiens</w:t>
                            </w:r>
                            <w:r w:rsidRPr="006675F2">
                              <w:rPr>
                                <w:b/>
                                <w:bCs/>
                                <w:i w:val="0"/>
                                <w:iCs w:val="0"/>
                                <w:color w:val="auto"/>
                              </w:rPr>
                              <w:t xml:space="preserve"> aus der Chauvet-Höhle in Frankreich (ca. 30</w:t>
                            </w:r>
                            <w:r w:rsidR="00984911">
                              <w:rPr>
                                <w:b/>
                                <w:bCs/>
                                <w:i w:val="0"/>
                                <w:iCs w:val="0"/>
                                <w:color w:val="auto"/>
                              </w:rPr>
                              <w:t xml:space="preserve"> </w:t>
                            </w:r>
                            <w:r w:rsidRPr="006675F2">
                              <w:rPr>
                                <w:b/>
                                <w:bCs/>
                                <w:i w:val="0"/>
                                <w:iCs w:val="0"/>
                                <w:color w:val="auto"/>
                              </w:rPr>
                              <w:t>000 Jahre)</w:t>
                            </w:r>
                          </w:p>
                          <w:p w14:paraId="7726D63C" w14:textId="77777777" w:rsidR="004607A5" w:rsidRPr="006675F2" w:rsidRDefault="004607A5" w:rsidP="004607A5">
                            <w:pPr>
                              <w:pStyle w:val="Beschriftung"/>
                              <w:spacing w:after="0"/>
                              <w:rPr>
                                <w:i w:val="0"/>
                                <w:iCs w:val="0"/>
                                <w:color w:val="auto"/>
                                <w:sz w:val="14"/>
                                <w:szCs w:val="14"/>
                                <w:lang w:val="en-US"/>
                              </w:rPr>
                            </w:pPr>
                            <w:r w:rsidRPr="006675F2">
                              <w:rPr>
                                <w:i w:val="0"/>
                                <w:iCs w:val="0"/>
                                <w:color w:val="auto"/>
                                <w:sz w:val="14"/>
                                <w:szCs w:val="14"/>
                                <w:lang w:val="en-US"/>
                              </w:rPr>
                              <w:t xml:space="preserve">(Thomas T., uploaded by </w:t>
                            </w:r>
                            <w:proofErr w:type="spellStart"/>
                            <w:r w:rsidRPr="006675F2">
                              <w:rPr>
                                <w:i w:val="0"/>
                                <w:iCs w:val="0"/>
                                <w:color w:val="auto"/>
                                <w:sz w:val="14"/>
                                <w:szCs w:val="14"/>
                                <w:lang w:val="en-US"/>
                              </w:rPr>
                              <w:t>FunkMonk</w:t>
                            </w:r>
                            <w:proofErr w:type="spellEnd"/>
                            <w:r w:rsidRPr="006675F2">
                              <w:rPr>
                                <w:i w:val="0"/>
                                <w:iCs w:val="0"/>
                                <w:color w:val="auto"/>
                                <w:sz w:val="14"/>
                                <w:szCs w:val="14"/>
                                <w:lang w:val="en-US"/>
                              </w:rPr>
                              <w:t>, CC BY-SA 2.0)</w:t>
                            </w:r>
                          </w:p>
                          <w:p w14:paraId="08488108" w14:textId="77777777" w:rsidR="000A5A4E" w:rsidRPr="006675F2" w:rsidRDefault="000A5A4E" w:rsidP="000A5A4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A86A4" id="_x0000_s1037" type="#_x0000_t202" style="position:absolute;margin-left:312.3pt;margin-top:80.9pt;width:173.6pt;height:48.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" strokecolor="white [3212]">
                <v:textbox>
                  <w:txbxContent>
                    <w:p w14:paraId="14A0C80A" w14:textId="1DE0F9A4" w:rsidR="004607A5" w:rsidRPr="006675F2" w:rsidRDefault="004607A5" w:rsidP="004607A5">
                      <w:pPr>
                        <w:pStyle w:val="Beschriftung"/>
                        <w:spacing w:after="0"/>
                        <w:rPr>
                          <w:b/>
                          <w:bCs/>
                          <w:i w:val="0"/>
                          <w:iCs w:val="0"/>
                          <w:color w:val="auto"/>
                        </w:rPr>
                      </w:pPr>
                      <w:r w:rsidRPr="006675F2">
                        <w:rPr>
                          <w:b/>
                          <w:bCs/>
                          <w:i w:val="0"/>
                          <w:iCs w:val="0"/>
                          <w:color w:val="auto"/>
                        </w:rPr>
                        <w:t xml:space="preserve">Abb. 4: Höhlenmalerei von </w:t>
                      </w:r>
                      <w:r w:rsidRPr="006675F2">
                        <w:rPr>
                          <w:b/>
                          <w:bCs/>
                          <w:color w:val="auto"/>
                        </w:rPr>
                        <w:t>Homo sapiens</w:t>
                      </w:r>
                      <w:r w:rsidRPr="006675F2">
                        <w:rPr>
                          <w:b/>
                          <w:bCs/>
                          <w:i w:val="0"/>
                          <w:iCs w:val="0"/>
                          <w:color w:val="auto"/>
                        </w:rPr>
                        <w:t xml:space="preserve"> aus der Chauvet-Höhle in Frankreich (ca. 30</w:t>
                      </w:r>
                      <w:r w:rsidR="00984911">
                        <w:rPr>
                          <w:b/>
                          <w:bCs/>
                          <w:i w:val="0"/>
                          <w:iCs w:val="0"/>
                          <w:color w:val="auto"/>
                        </w:rPr>
                        <w:t xml:space="preserve"> </w:t>
                      </w:r>
                      <w:r w:rsidRPr="006675F2">
                        <w:rPr>
                          <w:b/>
                          <w:bCs/>
                          <w:i w:val="0"/>
                          <w:iCs w:val="0"/>
                          <w:color w:val="auto"/>
                        </w:rPr>
                        <w:t>000 Jahre)</w:t>
                      </w:r>
                    </w:p>
                    <w:p w14:paraId="7726D63C" w14:textId="77777777" w:rsidR="004607A5" w:rsidRPr="006675F2" w:rsidRDefault="004607A5" w:rsidP="004607A5">
                      <w:pPr>
                        <w:pStyle w:val="Beschriftung"/>
                        <w:spacing w:after="0"/>
                        <w:rPr>
                          <w:i w:val="0"/>
                          <w:iCs w:val="0"/>
                          <w:color w:val="auto"/>
                          <w:sz w:val="14"/>
                          <w:szCs w:val="14"/>
                          <w:lang w:val="en-US"/>
                        </w:rPr>
                      </w:pPr>
                      <w:r w:rsidRPr="006675F2">
                        <w:rPr>
                          <w:i w:val="0"/>
                          <w:iCs w:val="0"/>
                          <w:color w:val="auto"/>
                          <w:sz w:val="14"/>
                          <w:szCs w:val="14"/>
                          <w:lang w:val="en-US"/>
                        </w:rPr>
                        <w:t xml:space="preserve">(Thomas T., uploaded by </w:t>
                      </w:r>
                      <w:proofErr w:type="spellStart"/>
                      <w:r w:rsidRPr="006675F2">
                        <w:rPr>
                          <w:i w:val="0"/>
                          <w:iCs w:val="0"/>
                          <w:color w:val="auto"/>
                          <w:sz w:val="14"/>
                          <w:szCs w:val="14"/>
                          <w:lang w:val="en-US"/>
                        </w:rPr>
                        <w:t>FunkMonk</w:t>
                      </w:r>
                      <w:proofErr w:type="spellEnd"/>
                      <w:r w:rsidRPr="006675F2">
                        <w:rPr>
                          <w:i w:val="0"/>
                          <w:iCs w:val="0"/>
                          <w:color w:val="auto"/>
                          <w:sz w:val="14"/>
                          <w:szCs w:val="14"/>
                          <w:lang w:val="en-US"/>
                        </w:rPr>
                        <w:t>, CC BY-SA 2.0)</w:t>
                      </w:r>
                    </w:p>
                    <w:p w14:paraId="08488108" w14:textId="77777777" w:rsidR="000A5A4E" w:rsidRPr="006675F2" w:rsidRDefault="000A5A4E" w:rsidP="000A5A4E">
                      <w:pPr>
                        <w:rPr>
                          <w:lang w:val="en-US"/>
                        </w:rPr>
                      </w:pPr>
                    </w:p>
                  </w:txbxContent>
                </v:textbox>
                <w10:wrap anchorx="margin"/>
              </v:shape>
            </w:pict>
          </mc:Fallback>
        </mc:AlternateContent>
      </w:r>
      <w:r w:rsidRPr="003F786F">
        <w:rPr>
          <w:noProof/>
          <w:sz w:val="21"/>
          <w:szCs w:val="21"/>
          <w:lang w:eastAsia="de-DE"/>
        </w:rPr>
        <mc:AlternateContent>
          <mc:Choice Requires="wps">
            <w:drawing>
              <wp:anchor distT="0" distB="0" distL="114300" distR="114300" simplePos="0" relativeHeight="251708928" behindDoc="0" locked="0" layoutInCell="1" allowOverlap="1" wp14:anchorId="797B046B" wp14:editId="39673E3D">
                <wp:simplePos x="0" y="0"/>
                <wp:positionH relativeFrom="column">
                  <wp:posOffset>5498465</wp:posOffset>
                </wp:positionH>
                <wp:positionV relativeFrom="paragraph">
                  <wp:posOffset>281940</wp:posOffset>
                </wp:positionV>
                <wp:extent cx="894080" cy="735330"/>
                <wp:effectExtent l="0" t="0" r="20320" b="26670"/>
                <wp:wrapNone/>
                <wp:docPr id="3876893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735330"/>
                        </a:xfrm>
                        <a:prstGeom prst="rect">
                          <a:avLst/>
                        </a:prstGeom>
                        <a:solidFill>
                          <a:srgbClr val="FFFFFF"/>
                        </a:solidFill>
                        <a:ln w="9525">
                          <a:solidFill>
                            <a:schemeClr val="bg1">
                              <a:lumMod val="100000"/>
                              <a:lumOff val="0"/>
                            </a:schemeClr>
                          </a:solidFill>
                          <a:miter lim="800000"/>
                          <a:headEnd/>
                          <a:tailEnd/>
                        </a:ln>
                      </wps:spPr>
                      <wps:txbx>
                        <w:txbxContent>
                          <w:p w14:paraId="02D5932E"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3</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p w14:paraId="567C0495" w14:textId="77777777" w:rsidR="006606E6" w:rsidRPr="00C047C0" w:rsidRDefault="006606E6" w:rsidP="006606E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B046B" id="_x0000_s1038" type="#_x0000_t202" style="position:absolute;margin-left:432.95pt;margin-top:22.2pt;width:70.4pt;height:57.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" strokecolor="white [3212]">
                <v:textbox>
                  <w:txbxContent>
                    <w:p w14:paraId="02D5932E"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3</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p w14:paraId="567C0495" w14:textId="77777777" w:rsidR="006606E6" w:rsidRPr="00C047C0" w:rsidRDefault="006606E6" w:rsidP="006606E6">
                      <w:pPr>
                        <w:rPr>
                          <w:lang w:val="en-US"/>
                        </w:rPr>
                      </w:pPr>
                    </w:p>
                  </w:txbxContent>
                </v:textbox>
              </v:shape>
            </w:pict>
          </mc:Fallback>
        </mc:AlternateContent>
      </w:r>
      <w:r w:rsidR="004607A5">
        <w:rPr>
          <w:noProof/>
        </w:rPr>
        <mc:AlternateContent>
          <mc:Choice Requires="wps">
            <w:drawing>
              <wp:anchor distT="0" distB="0" distL="114300" distR="114300" simplePos="0" relativeHeight="251706880" behindDoc="0" locked="0" layoutInCell="1" allowOverlap="1" wp14:anchorId="0FE82602" wp14:editId="225B6B2E">
                <wp:simplePos x="0" y="0"/>
                <wp:positionH relativeFrom="column">
                  <wp:posOffset>4084320</wp:posOffset>
                </wp:positionH>
                <wp:positionV relativeFrom="paragraph">
                  <wp:posOffset>1193800</wp:posOffset>
                </wp:positionV>
                <wp:extent cx="1117600" cy="635"/>
                <wp:effectExtent l="0" t="0" r="0" b="0"/>
                <wp:wrapSquare wrapText="bothSides"/>
                <wp:docPr id="1685691236" name="Textfeld 1"/>
                <wp:cNvGraphicFramePr/>
                <a:graphic xmlns:a="http://schemas.openxmlformats.org/drawingml/2006/main">
                  <a:graphicData uri="http://schemas.microsoft.com/office/word/2010/wordprocessingShape">
                    <wps:wsp>
                      <wps:cNvSpPr txBox="1"/>
                      <wps:spPr>
                        <a:xfrm>
                          <a:off x="0" y="0"/>
                          <a:ext cx="1117600" cy="635"/>
                        </a:xfrm>
                        <a:prstGeom prst="rect">
                          <a:avLst/>
                        </a:prstGeom>
                        <a:solidFill>
                          <a:prstClr val="white"/>
                        </a:solidFill>
                        <a:ln>
                          <a:noFill/>
                        </a:ln>
                      </wps:spPr>
                      <wps:txbx>
                        <w:txbxContent>
                          <w:p w14:paraId="213944A2" w14:textId="68105D10" w:rsidR="004607A5" w:rsidRPr="002E4EED" w:rsidRDefault="004607A5" w:rsidP="004607A5">
                            <w:pPr>
                              <w:pStyle w:val="Beschriftung"/>
                              <w:rPr>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82602" id="_x0000_s1039" type="#_x0000_t202" style="position:absolute;margin-left:321.6pt;margin-top:94pt;width:88pt;height:.0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" stroked="f">
                <v:textbox style="mso-fit-shape-to-text:t" inset="0,0,0,0">
                  <w:txbxContent>
                    <w:p w14:paraId="213944A2" w14:textId="68105D10" w:rsidR="004607A5" w:rsidRPr="002E4EED" w:rsidRDefault="004607A5" w:rsidP="004607A5">
                      <w:pPr>
                        <w:pStyle w:val="Beschriftung"/>
                        <w:rPr>
                          <w:sz w:val="21"/>
                          <w:szCs w:val="21"/>
                        </w:rPr>
                      </w:pPr>
                    </w:p>
                  </w:txbxContent>
                </v:textbox>
                <w10:wrap type="square"/>
              </v:shape>
            </w:pict>
          </mc:Fallback>
        </mc:AlternateContent>
      </w:r>
      <w:r w:rsidR="006606E6" w:rsidRPr="003F786F">
        <w:rPr>
          <w:rFonts w:ascii="Times New Roman" w:hAnsi="Times New Roman" w:cs="Times New Roman"/>
          <w:noProof/>
          <w:kern w:val="0"/>
          <w:sz w:val="21"/>
          <w:szCs w:val="21"/>
          <w:lang w:eastAsia="de-DE"/>
        </w:rPr>
        <mc:AlternateContent>
          <mc:Choice Requires="wps">
            <w:drawing>
              <wp:anchor distT="0" distB="0" distL="114300" distR="114300" simplePos="0" relativeHeight="251687424" behindDoc="1" locked="0" layoutInCell="1" allowOverlap="1" wp14:anchorId="71D86687" wp14:editId="726B1C28">
                <wp:simplePos x="0" y="0"/>
                <wp:positionH relativeFrom="rightMargin">
                  <wp:posOffset>5943600</wp:posOffset>
                </wp:positionH>
                <wp:positionV relativeFrom="paragraph">
                  <wp:posOffset>9563100</wp:posOffset>
                </wp:positionV>
                <wp:extent cx="1132205" cy="495300"/>
                <wp:effectExtent l="0" t="0" r="0" b="0"/>
                <wp:wrapNone/>
                <wp:docPr id="4941933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495300"/>
                        </a:xfrm>
                        <a:prstGeom prst="rect">
                          <a:avLst/>
                        </a:prstGeom>
                        <a:solidFill>
                          <a:prstClr val="white"/>
                        </a:solidFill>
                        <a:ln>
                          <a:noFill/>
                        </a:ln>
                      </wps:spPr>
                      <wps:txbx>
                        <w:txbxContent>
                          <w:p w14:paraId="213438B2"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6</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6687" id="Textfeld 3" o:spid="_x0000_s1040" type="#_x0000_t202" style="position:absolute;margin-left:468pt;margin-top:753pt;width:89.15pt;height:39pt;z-index:-251629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" stroked="f">
                <v:textbox inset="0,0,0,0">
                  <w:txbxContent>
                    <w:p w14:paraId="213438B2"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6</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txbxContent>
                </v:textbox>
                <w10:wrap anchorx="margin"/>
              </v:shape>
            </w:pict>
          </mc:Fallback>
        </mc:AlternateContent>
      </w:r>
      <w:r w:rsidR="006606E6" w:rsidRPr="003F786F">
        <w:rPr>
          <w:sz w:val="21"/>
          <w:szCs w:val="21"/>
        </w:rPr>
        <w:t xml:space="preserve">Die ältesten Fossilien des </w:t>
      </w:r>
      <w:r w:rsidR="006606E6" w:rsidRPr="003F786F">
        <w:rPr>
          <w:b/>
          <w:bCs/>
          <w:sz w:val="21"/>
          <w:szCs w:val="21"/>
        </w:rPr>
        <w:t>modernen Menschen</w:t>
      </w:r>
      <w:r w:rsidR="006606E6" w:rsidRPr="003F786F">
        <w:rPr>
          <w:sz w:val="21"/>
          <w:szCs w:val="21"/>
        </w:rPr>
        <w:t xml:space="preserve"> stammen aus Afrika. Er breitete sich über die ganze Welt aus. In Europa gibt es viele Funde von Schmuck, Höhlenmalereien, </w:t>
      </w:r>
      <w:r w:rsidR="006606E6" w:rsidRPr="003F786F">
        <w:rPr>
          <w:rFonts w:ascii="Times New Roman" w:hAnsi="Times New Roman" w:cs="Times New Roman"/>
          <w:noProof/>
          <w:kern w:val="0"/>
          <w:sz w:val="21"/>
          <w:szCs w:val="21"/>
          <w:lang w:eastAsia="de-DE"/>
        </w:rPr>
        <mc:AlternateContent>
          <mc:Choice Requires="wps">
            <w:drawing>
              <wp:anchor distT="0" distB="0" distL="114300" distR="114300" simplePos="0" relativeHeight="251689472" behindDoc="1" locked="0" layoutInCell="1" allowOverlap="1" wp14:anchorId="244C1135" wp14:editId="153CD64E">
                <wp:simplePos x="0" y="0"/>
                <wp:positionH relativeFrom="rightMargin">
                  <wp:posOffset>5943600</wp:posOffset>
                </wp:positionH>
                <wp:positionV relativeFrom="paragraph">
                  <wp:posOffset>9563100</wp:posOffset>
                </wp:positionV>
                <wp:extent cx="1132205" cy="495300"/>
                <wp:effectExtent l="0" t="0" r="0" b="0"/>
                <wp:wrapNone/>
                <wp:docPr id="122188240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205" cy="495300"/>
                        </a:xfrm>
                        <a:prstGeom prst="rect">
                          <a:avLst/>
                        </a:prstGeom>
                        <a:solidFill>
                          <a:prstClr val="white"/>
                        </a:solidFill>
                        <a:ln>
                          <a:noFill/>
                        </a:ln>
                      </wps:spPr>
                      <wps:txbx>
                        <w:txbxContent>
                          <w:p w14:paraId="38E983E3"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6</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1135" id="_x0000_s1041" type="#_x0000_t202" style="position:absolute;margin-left:468pt;margin-top:753pt;width:89.15pt;height:39pt;z-index:-251627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" stroked="f">
                <v:textbox inset="0,0,0,0">
                  <w:txbxContent>
                    <w:p w14:paraId="38E983E3" w14:textId="77777777" w:rsidR="006606E6" w:rsidRDefault="006606E6" w:rsidP="006606E6">
                      <w:pPr>
                        <w:pStyle w:val="Beschriftung"/>
                        <w:rPr>
                          <w:b/>
                          <w:bCs/>
                          <w:i w:val="0"/>
                          <w:iCs w:val="0"/>
                          <w:color w:val="auto"/>
                          <w:sz w:val="22"/>
                          <w:szCs w:val="22"/>
                          <w:lang w:val="en-US"/>
                        </w:rPr>
                      </w:pPr>
                      <w:r>
                        <w:rPr>
                          <w:b/>
                          <w:bCs/>
                          <w:i w:val="0"/>
                          <w:iCs w:val="0"/>
                          <w:color w:val="auto"/>
                          <w:lang w:val="en-US"/>
                        </w:rPr>
                        <w:t xml:space="preserve">Abb. </w:t>
                      </w:r>
                      <w:r>
                        <w:rPr>
                          <w:b/>
                          <w:bCs/>
                          <w:i w:val="0"/>
                          <w:iCs w:val="0"/>
                          <w:color w:val="auto"/>
                          <w:lang w:val="en-GB"/>
                        </w:rPr>
                        <w:t>6</w:t>
                      </w:r>
                      <w:r>
                        <w:rPr>
                          <w:b/>
                          <w:bCs/>
                          <w:i w:val="0"/>
                          <w:iCs w:val="0"/>
                          <w:color w:val="auto"/>
                          <w:lang w:val="en-US"/>
                        </w:rPr>
                        <w:t xml:space="preserve">: </w:t>
                      </w:r>
                      <w:proofErr w:type="spellStart"/>
                      <w:r>
                        <w:rPr>
                          <w:b/>
                          <w:bCs/>
                          <w:i w:val="0"/>
                          <w:iCs w:val="0"/>
                          <w:color w:val="auto"/>
                          <w:lang w:val="en-US"/>
                        </w:rPr>
                        <w:t>Neandertaler-Skelett</w:t>
                      </w:r>
                      <w:proofErr w:type="spellEnd"/>
                      <w:r>
                        <w:rPr>
                          <w:b/>
                          <w:bCs/>
                          <w:i w:val="0"/>
                          <w:iCs w:val="0"/>
                          <w:color w:val="auto"/>
                          <w:lang w:val="en-US"/>
                        </w:rPr>
                        <w:t xml:space="preserve">. </w:t>
                      </w:r>
                      <w:r>
                        <w:rPr>
                          <w:b/>
                          <w:bCs/>
                          <w:i w:val="0"/>
                          <w:iCs w:val="0"/>
                          <w:color w:val="auto"/>
                          <w:sz w:val="14"/>
                          <w:szCs w:val="14"/>
                          <w:lang w:val="en-US"/>
                        </w:rPr>
                        <w:t>(Claire Houck, CC BY-SA 2.0)</w:t>
                      </w:r>
                    </w:p>
                  </w:txbxContent>
                </v:textbox>
                <w10:wrap anchorx="margin"/>
              </v:shape>
            </w:pict>
          </mc:Fallback>
        </mc:AlternateContent>
      </w:r>
      <w:r w:rsidR="006606E6" w:rsidRPr="003F786F">
        <w:rPr>
          <w:sz w:val="21"/>
          <w:szCs w:val="21"/>
        </w:rPr>
        <w:t xml:space="preserve">Nähnadeln und kleinen </w:t>
      </w:r>
      <w:r w:rsidR="004B32D5">
        <w:rPr>
          <w:sz w:val="21"/>
          <w:szCs w:val="21"/>
        </w:rPr>
        <w:t>Steinf</w:t>
      </w:r>
      <w:r w:rsidR="006606E6" w:rsidRPr="003F786F">
        <w:rPr>
          <w:sz w:val="21"/>
          <w:szCs w:val="21"/>
        </w:rPr>
        <w:t xml:space="preserve">iguren. Der moderne </w:t>
      </w:r>
      <w:r w:rsidR="006606E6" w:rsidRPr="003F786F">
        <w:rPr>
          <w:i/>
          <w:iCs/>
          <w:sz w:val="21"/>
          <w:szCs w:val="21"/>
        </w:rPr>
        <w:t xml:space="preserve">Homo sapiens </w:t>
      </w:r>
      <w:r w:rsidR="006606E6" w:rsidRPr="003F786F">
        <w:rPr>
          <w:sz w:val="21"/>
          <w:szCs w:val="21"/>
        </w:rPr>
        <w:t xml:space="preserve">hat heute unterschiedliche kulturelle Niveaus erreicht. Dies reicht von teilweise sehr hohem Niveau mit beeindruckenden technischen und geistigen Fähigkeiten bis hin </w:t>
      </w:r>
      <w:proofErr w:type="gramStart"/>
      <w:r w:rsidR="006606E6" w:rsidRPr="003F786F">
        <w:rPr>
          <w:sz w:val="21"/>
          <w:szCs w:val="21"/>
        </w:rPr>
        <w:t>zu äußerst</w:t>
      </w:r>
      <w:proofErr w:type="gramEnd"/>
      <w:r w:rsidR="006606E6" w:rsidRPr="003F786F">
        <w:rPr>
          <w:sz w:val="21"/>
          <w:szCs w:val="21"/>
        </w:rPr>
        <w:t xml:space="preserve"> einfachen Kulturen</w:t>
      </w:r>
      <w:r w:rsidR="00460D4F">
        <w:rPr>
          <w:sz w:val="21"/>
          <w:szCs w:val="21"/>
        </w:rPr>
        <w:t xml:space="preserve"> mit Steinwerkzeugen</w:t>
      </w:r>
      <w:r w:rsidR="006606E6" w:rsidRPr="003F786F">
        <w:rPr>
          <w:sz w:val="21"/>
          <w:szCs w:val="21"/>
        </w:rPr>
        <w:t>, vergleichbar de</w:t>
      </w:r>
      <w:r w:rsidR="00F87815">
        <w:rPr>
          <w:sz w:val="21"/>
          <w:szCs w:val="21"/>
        </w:rPr>
        <w:t>n Kulturen</w:t>
      </w:r>
      <w:r w:rsidR="006606E6" w:rsidRPr="003F786F">
        <w:rPr>
          <w:sz w:val="21"/>
          <w:szCs w:val="21"/>
        </w:rPr>
        <w:t xml:space="preserve"> der Frühmenschen.</w:t>
      </w:r>
      <w:r w:rsidR="00C03AD2" w:rsidRPr="00C03AD2">
        <w:rPr>
          <w:sz w:val="21"/>
          <w:szCs w:val="21"/>
        </w:rPr>
        <w:t xml:space="preserve"> </w:t>
      </w:r>
    </w:p>
    <w:sectPr w:rsidR="00631A54" w:rsidRPr="003F786F" w:rsidSect="006606E6">
      <w:footerReference w:type="default" r:id="rId19"/>
      <w:pgSz w:w="11906" w:h="16838"/>
      <w:pgMar w:top="851" w:right="1871" w:bottom="90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31DFA" w14:textId="77777777" w:rsidR="00F51C53" w:rsidRDefault="00F51C53" w:rsidP="006368D5">
      <w:pPr>
        <w:spacing w:after="0" w:line="240" w:lineRule="auto"/>
      </w:pPr>
      <w:r>
        <w:separator/>
      </w:r>
    </w:p>
  </w:endnote>
  <w:endnote w:type="continuationSeparator" w:id="0">
    <w:p w14:paraId="52B2F2C4" w14:textId="77777777" w:rsidR="00F51C53" w:rsidRDefault="00F51C53" w:rsidP="0063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168F2" w14:textId="1516B165" w:rsidR="006606E6" w:rsidRPr="006606E6" w:rsidRDefault="006606E6" w:rsidP="006606E6">
    <w:pPr>
      <w:rPr>
        <w:b/>
        <w:bCs/>
        <w:sz w:val="16"/>
        <w:szCs w:val="16"/>
      </w:rPr>
    </w:pPr>
    <w:r w:rsidRPr="006606E6">
      <w:rPr>
        <w:b/>
        <w:bCs/>
        <w:sz w:val="16"/>
        <w:szCs w:val="16"/>
      </w:rPr>
      <w:t xml:space="preserve">AB: Woher kommt der Mensch? </w:t>
    </w:r>
    <w:r w:rsidR="00F0739B">
      <w:rPr>
        <w:b/>
        <w:bCs/>
        <w:sz w:val="16"/>
        <w:szCs w:val="16"/>
      </w:rPr>
      <w:t>Wichtige Fossilien</w:t>
    </w:r>
    <w:r>
      <w:rPr>
        <w:b/>
        <w:bCs/>
        <w:sz w:val="16"/>
        <w:szCs w:val="16"/>
      </w:rPr>
      <w:t xml:space="preserve"> – Autor: Benjamin </w:t>
    </w:r>
    <w:proofErr w:type="gramStart"/>
    <w:r>
      <w:rPr>
        <w:b/>
        <w:bCs/>
        <w:sz w:val="16"/>
        <w:szCs w:val="16"/>
      </w:rPr>
      <w:t>Scholl</w:t>
    </w:r>
    <w:proofErr w:type="gramEnd"/>
    <w:r>
      <w:rPr>
        <w:b/>
        <w:bCs/>
        <w:sz w:val="16"/>
        <w:szCs w:val="16"/>
      </w:rPr>
      <w:t xml:space="preserve">                                                               Seite 2</w:t>
    </w:r>
  </w:p>
  <w:p w14:paraId="707FD18B" w14:textId="77777777" w:rsidR="006606E6" w:rsidRDefault="006606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1A068" w14:textId="28AD50A5" w:rsidR="006606E6" w:rsidRPr="006606E6" w:rsidRDefault="00D56DB2">
    <w:pPr>
      <w:pStyle w:val="Fuzeile"/>
      <w:jc w:val="center"/>
      <w:rPr>
        <w:b/>
        <w:bCs/>
        <w:sz w:val="16"/>
        <w:szCs w:val="16"/>
      </w:rPr>
    </w:pPr>
    <w:r w:rsidRPr="00D56DB2">
      <w:rPr>
        <w:b/>
        <w:bCs/>
        <w:sz w:val="16"/>
        <w:szCs w:val="16"/>
      </w:rPr>
      <w:t xml:space="preserve">AB: Herkunft der Gattung Mensch (lat.: </w:t>
    </w:r>
    <w:r w:rsidRPr="00D56DB2">
      <w:rPr>
        <w:b/>
        <w:bCs/>
        <w:i/>
        <w:iCs/>
        <w:sz w:val="16"/>
        <w:szCs w:val="16"/>
      </w:rPr>
      <w:t>Homo</w:t>
    </w:r>
    <w:r w:rsidRPr="00D56DB2">
      <w:rPr>
        <w:b/>
        <w:bCs/>
        <w:sz w:val="16"/>
        <w:szCs w:val="16"/>
      </w:rPr>
      <w:t>): Ein einfacher Überblick</w:t>
    </w:r>
    <w:r>
      <w:rPr>
        <w:b/>
        <w:bCs/>
        <w:sz w:val="16"/>
        <w:szCs w:val="16"/>
      </w:rPr>
      <w:t xml:space="preserve">       </w:t>
    </w:r>
    <w:r w:rsidR="006606E6" w:rsidRPr="006606E6">
      <w:rPr>
        <w:b/>
        <w:bCs/>
        <w:sz w:val="16"/>
        <w:szCs w:val="16"/>
      </w:rPr>
      <w:t>Autoren: Benjamin Scholl und Michael Brandt</w:t>
    </w:r>
  </w:p>
  <w:p w14:paraId="5903A666" w14:textId="77777777" w:rsidR="006606E6" w:rsidRDefault="006606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D19A3" w14:textId="77777777" w:rsidR="00F51C53" w:rsidRDefault="00F51C53" w:rsidP="006368D5">
      <w:pPr>
        <w:spacing w:after="0" w:line="240" w:lineRule="auto"/>
      </w:pPr>
      <w:r>
        <w:separator/>
      </w:r>
    </w:p>
  </w:footnote>
  <w:footnote w:type="continuationSeparator" w:id="0">
    <w:p w14:paraId="421AA8A9" w14:textId="77777777" w:rsidR="00F51C53" w:rsidRDefault="00F51C53" w:rsidP="00636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DD7F" w14:textId="77777777" w:rsidR="00332A9C" w:rsidRDefault="00332A9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C6"/>
    <w:rsid w:val="000034BA"/>
    <w:rsid w:val="0002307E"/>
    <w:rsid w:val="000525D2"/>
    <w:rsid w:val="00076B17"/>
    <w:rsid w:val="0008014A"/>
    <w:rsid w:val="000A5A4E"/>
    <w:rsid w:val="000B7E2B"/>
    <w:rsid w:val="000C434D"/>
    <w:rsid w:val="000D4A1C"/>
    <w:rsid w:val="000E5611"/>
    <w:rsid w:val="000F327A"/>
    <w:rsid w:val="00103317"/>
    <w:rsid w:val="001734DC"/>
    <w:rsid w:val="0018186B"/>
    <w:rsid w:val="00186CB8"/>
    <w:rsid w:val="001A16ED"/>
    <w:rsid w:val="001B037F"/>
    <w:rsid w:val="001D3AF8"/>
    <w:rsid w:val="001E2C09"/>
    <w:rsid w:val="001F21DE"/>
    <w:rsid w:val="001F67F4"/>
    <w:rsid w:val="00215345"/>
    <w:rsid w:val="00216B5D"/>
    <w:rsid w:val="002458A0"/>
    <w:rsid w:val="00262489"/>
    <w:rsid w:val="002D0CA1"/>
    <w:rsid w:val="002E5F0F"/>
    <w:rsid w:val="00300586"/>
    <w:rsid w:val="0030537A"/>
    <w:rsid w:val="00305E95"/>
    <w:rsid w:val="0031109B"/>
    <w:rsid w:val="00323FEB"/>
    <w:rsid w:val="00332A9C"/>
    <w:rsid w:val="0033451E"/>
    <w:rsid w:val="0034232D"/>
    <w:rsid w:val="00350CC6"/>
    <w:rsid w:val="00354EF0"/>
    <w:rsid w:val="00361DAD"/>
    <w:rsid w:val="003655EC"/>
    <w:rsid w:val="003663DF"/>
    <w:rsid w:val="00366659"/>
    <w:rsid w:val="0037236B"/>
    <w:rsid w:val="003926AB"/>
    <w:rsid w:val="003F786F"/>
    <w:rsid w:val="004124F5"/>
    <w:rsid w:val="0042783B"/>
    <w:rsid w:val="004472E1"/>
    <w:rsid w:val="00453CC4"/>
    <w:rsid w:val="004607A5"/>
    <w:rsid w:val="00460D4F"/>
    <w:rsid w:val="004A12FA"/>
    <w:rsid w:val="004A531B"/>
    <w:rsid w:val="004B21B5"/>
    <w:rsid w:val="004B32D5"/>
    <w:rsid w:val="004C265F"/>
    <w:rsid w:val="004D18EE"/>
    <w:rsid w:val="00505285"/>
    <w:rsid w:val="0053344D"/>
    <w:rsid w:val="0055130E"/>
    <w:rsid w:val="00564459"/>
    <w:rsid w:val="00574EFF"/>
    <w:rsid w:val="005C2343"/>
    <w:rsid w:val="005F36E9"/>
    <w:rsid w:val="006052DD"/>
    <w:rsid w:val="006156D0"/>
    <w:rsid w:val="00631A54"/>
    <w:rsid w:val="006368D5"/>
    <w:rsid w:val="00637DFB"/>
    <w:rsid w:val="006432FD"/>
    <w:rsid w:val="00652BFE"/>
    <w:rsid w:val="006606E6"/>
    <w:rsid w:val="006675F2"/>
    <w:rsid w:val="006710F1"/>
    <w:rsid w:val="006C5D8B"/>
    <w:rsid w:val="006D5CE6"/>
    <w:rsid w:val="006F2B1B"/>
    <w:rsid w:val="00755943"/>
    <w:rsid w:val="00755FBD"/>
    <w:rsid w:val="00762A4C"/>
    <w:rsid w:val="00786859"/>
    <w:rsid w:val="007C64E3"/>
    <w:rsid w:val="007D65C2"/>
    <w:rsid w:val="007E5526"/>
    <w:rsid w:val="007E7E74"/>
    <w:rsid w:val="007F03A6"/>
    <w:rsid w:val="007F408F"/>
    <w:rsid w:val="00801EEB"/>
    <w:rsid w:val="00820EC0"/>
    <w:rsid w:val="0082722E"/>
    <w:rsid w:val="008C26EA"/>
    <w:rsid w:val="009115DE"/>
    <w:rsid w:val="009701C6"/>
    <w:rsid w:val="00974730"/>
    <w:rsid w:val="00975426"/>
    <w:rsid w:val="00984911"/>
    <w:rsid w:val="00991F39"/>
    <w:rsid w:val="009A1ADD"/>
    <w:rsid w:val="009B20E8"/>
    <w:rsid w:val="009B7B0C"/>
    <w:rsid w:val="009F51F6"/>
    <w:rsid w:val="009F6BA9"/>
    <w:rsid w:val="009F7C4A"/>
    <w:rsid w:val="00A010B1"/>
    <w:rsid w:val="00A32BB5"/>
    <w:rsid w:val="00A47602"/>
    <w:rsid w:val="00A733E6"/>
    <w:rsid w:val="00A74C5B"/>
    <w:rsid w:val="00A90F1C"/>
    <w:rsid w:val="00A95FCD"/>
    <w:rsid w:val="00AA6F8E"/>
    <w:rsid w:val="00AB59DA"/>
    <w:rsid w:val="00B209B3"/>
    <w:rsid w:val="00B22AF2"/>
    <w:rsid w:val="00B256B6"/>
    <w:rsid w:val="00B26477"/>
    <w:rsid w:val="00B62E46"/>
    <w:rsid w:val="00B64BD2"/>
    <w:rsid w:val="00B74D18"/>
    <w:rsid w:val="00B75C41"/>
    <w:rsid w:val="00B966A7"/>
    <w:rsid w:val="00BB2AA0"/>
    <w:rsid w:val="00BC17E6"/>
    <w:rsid w:val="00C03AD2"/>
    <w:rsid w:val="00C14A1A"/>
    <w:rsid w:val="00C15544"/>
    <w:rsid w:val="00C2482F"/>
    <w:rsid w:val="00C4067C"/>
    <w:rsid w:val="00C667B6"/>
    <w:rsid w:val="00C97E0B"/>
    <w:rsid w:val="00CA0E1F"/>
    <w:rsid w:val="00D02026"/>
    <w:rsid w:val="00D1456B"/>
    <w:rsid w:val="00D24E4F"/>
    <w:rsid w:val="00D40761"/>
    <w:rsid w:val="00D5292B"/>
    <w:rsid w:val="00D56DB2"/>
    <w:rsid w:val="00D64E3D"/>
    <w:rsid w:val="00D71F95"/>
    <w:rsid w:val="00D91E60"/>
    <w:rsid w:val="00DE467D"/>
    <w:rsid w:val="00DF67E3"/>
    <w:rsid w:val="00E0485A"/>
    <w:rsid w:val="00E2564C"/>
    <w:rsid w:val="00E333D2"/>
    <w:rsid w:val="00E344C6"/>
    <w:rsid w:val="00E36920"/>
    <w:rsid w:val="00E473FF"/>
    <w:rsid w:val="00E55A86"/>
    <w:rsid w:val="00E569AA"/>
    <w:rsid w:val="00E601D3"/>
    <w:rsid w:val="00E70C22"/>
    <w:rsid w:val="00E73EA6"/>
    <w:rsid w:val="00EA36B7"/>
    <w:rsid w:val="00EA6C9A"/>
    <w:rsid w:val="00EB0A55"/>
    <w:rsid w:val="00EB0B29"/>
    <w:rsid w:val="00EB4189"/>
    <w:rsid w:val="00EC4841"/>
    <w:rsid w:val="00ED0E89"/>
    <w:rsid w:val="00ED297D"/>
    <w:rsid w:val="00EE5879"/>
    <w:rsid w:val="00F0739B"/>
    <w:rsid w:val="00F11F72"/>
    <w:rsid w:val="00F3270F"/>
    <w:rsid w:val="00F376B5"/>
    <w:rsid w:val="00F51C53"/>
    <w:rsid w:val="00F53B14"/>
    <w:rsid w:val="00F867C7"/>
    <w:rsid w:val="00F878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07A3D8"/>
  <w15:docId w15:val="{C0DD3194-AF30-4CAF-9141-AE041230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50C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50C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50CC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50CC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50CC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50CC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50CC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50CC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50CC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50CC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50CC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50CC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50CC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50CC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50CC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50CC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50CC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50CC6"/>
    <w:rPr>
      <w:rFonts w:eastAsiaTheme="majorEastAsia" w:cstheme="majorBidi"/>
      <w:color w:val="272727" w:themeColor="text1" w:themeTint="D8"/>
    </w:rPr>
  </w:style>
  <w:style w:type="paragraph" w:styleId="Titel">
    <w:name w:val="Title"/>
    <w:basedOn w:val="Standard"/>
    <w:next w:val="Standard"/>
    <w:link w:val="TitelZchn"/>
    <w:uiPriority w:val="10"/>
    <w:qFormat/>
    <w:rsid w:val="00350C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50CC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50CC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50CC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50CC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50CC6"/>
    <w:rPr>
      <w:i/>
      <w:iCs/>
      <w:color w:val="404040" w:themeColor="text1" w:themeTint="BF"/>
    </w:rPr>
  </w:style>
  <w:style w:type="paragraph" w:styleId="Listenabsatz">
    <w:name w:val="List Paragraph"/>
    <w:basedOn w:val="Standard"/>
    <w:uiPriority w:val="34"/>
    <w:qFormat/>
    <w:rsid w:val="00350CC6"/>
    <w:pPr>
      <w:ind w:left="720"/>
      <w:contextualSpacing/>
    </w:pPr>
  </w:style>
  <w:style w:type="character" w:styleId="IntensiveHervorhebung">
    <w:name w:val="Intense Emphasis"/>
    <w:basedOn w:val="Absatz-Standardschriftart"/>
    <w:uiPriority w:val="21"/>
    <w:qFormat/>
    <w:rsid w:val="00350CC6"/>
    <w:rPr>
      <w:i/>
      <w:iCs/>
      <w:color w:val="0F4761" w:themeColor="accent1" w:themeShade="BF"/>
    </w:rPr>
  </w:style>
  <w:style w:type="paragraph" w:styleId="IntensivesZitat">
    <w:name w:val="Intense Quote"/>
    <w:basedOn w:val="Standard"/>
    <w:next w:val="Standard"/>
    <w:link w:val="IntensivesZitatZchn"/>
    <w:uiPriority w:val="30"/>
    <w:qFormat/>
    <w:rsid w:val="00350C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50CC6"/>
    <w:rPr>
      <w:i/>
      <w:iCs/>
      <w:color w:val="0F4761" w:themeColor="accent1" w:themeShade="BF"/>
    </w:rPr>
  </w:style>
  <w:style w:type="character" w:styleId="IntensiverVerweis">
    <w:name w:val="Intense Reference"/>
    <w:basedOn w:val="Absatz-Standardschriftart"/>
    <w:uiPriority w:val="32"/>
    <w:qFormat/>
    <w:rsid w:val="00350CC6"/>
    <w:rPr>
      <w:b/>
      <w:bCs/>
      <w:smallCaps/>
      <w:color w:val="0F4761" w:themeColor="accent1" w:themeShade="BF"/>
      <w:spacing w:val="5"/>
    </w:rPr>
  </w:style>
  <w:style w:type="paragraph" w:styleId="Kopfzeile">
    <w:name w:val="header"/>
    <w:basedOn w:val="Standard"/>
    <w:link w:val="KopfzeileZchn"/>
    <w:uiPriority w:val="99"/>
    <w:unhideWhenUsed/>
    <w:rsid w:val="006368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68D5"/>
  </w:style>
  <w:style w:type="paragraph" w:styleId="Fuzeile">
    <w:name w:val="footer"/>
    <w:basedOn w:val="Standard"/>
    <w:link w:val="FuzeileZchn"/>
    <w:uiPriority w:val="99"/>
    <w:unhideWhenUsed/>
    <w:rsid w:val="006368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68D5"/>
  </w:style>
  <w:style w:type="paragraph" w:styleId="Beschriftung">
    <w:name w:val="caption"/>
    <w:basedOn w:val="Standard"/>
    <w:next w:val="Standard"/>
    <w:uiPriority w:val="35"/>
    <w:unhideWhenUsed/>
    <w:qFormat/>
    <w:rsid w:val="00C2482F"/>
    <w:pPr>
      <w:spacing w:after="200" w:line="240" w:lineRule="auto"/>
    </w:pPr>
    <w:rPr>
      <w:i/>
      <w:iCs/>
      <w:color w:val="0E2841" w:themeColor="text2"/>
      <w:sz w:val="18"/>
      <w:szCs w:val="18"/>
    </w:rPr>
  </w:style>
  <w:style w:type="character" w:styleId="Kommentarzeichen">
    <w:name w:val="annotation reference"/>
    <w:basedOn w:val="Absatz-Standardschriftart"/>
    <w:uiPriority w:val="99"/>
    <w:semiHidden/>
    <w:unhideWhenUsed/>
    <w:rsid w:val="00C15544"/>
    <w:rPr>
      <w:sz w:val="16"/>
      <w:szCs w:val="16"/>
    </w:rPr>
  </w:style>
  <w:style w:type="paragraph" w:styleId="Kommentartext">
    <w:name w:val="annotation text"/>
    <w:basedOn w:val="Standard"/>
    <w:link w:val="KommentartextZchn"/>
    <w:uiPriority w:val="99"/>
    <w:semiHidden/>
    <w:unhideWhenUsed/>
    <w:rsid w:val="00C1554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5544"/>
    <w:rPr>
      <w:sz w:val="20"/>
      <w:szCs w:val="20"/>
    </w:rPr>
  </w:style>
  <w:style w:type="paragraph" w:styleId="Kommentarthema">
    <w:name w:val="annotation subject"/>
    <w:basedOn w:val="Kommentartext"/>
    <w:next w:val="Kommentartext"/>
    <w:link w:val="KommentarthemaZchn"/>
    <w:uiPriority w:val="99"/>
    <w:semiHidden/>
    <w:unhideWhenUsed/>
    <w:rsid w:val="00C15544"/>
    <w:rPr>
      <w:b/>
      <w:bCs/>
    </w:rPr>
  </w:style>
  <w:style w:type="character" w:customStyle="1" w:styleId="KommentarthemaZchn">
    <w:name w:val="Kommentarthema Zchn"/>
    <w:basedOn w:val="KommentartextZchn"/>
    <w:link w:val="Kommentarthema"/>
    <w:uiPriority w:val="99"/>
    <w:semiHidden/>
    <w:rsid w:val="00C15544"/>
    <w:rPr>
      <w:b/>
      <w:bCs/>
      <w:sz w:val="20"/>
      <w:szCs w:val="20"/>
    </w:rPr>
  </w:style>
  <w:style w:type="paragraph" w:styleId="Sprechblasentext">
    <w:name w:val="Balloon Text"/>
    <w:basedOn w:val="Standard"/>
    <w:link w:val="SprechblasentextZchn"/>
    <w:uiPriority w:val="99"/>
    <w:semiHidden/>
    <w:unhideWhenUsed/>
    <w:rsid w:val="003423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232D"/>
    <w:rPr>
      <w:rFonts w:ascii="Tahoma" w:hAnsi="Tahoma" w:cs="Tahoma"/>
      <w:sz w:val="16"/>
      <w:szCs w:val="16"/>
    </w:rPr>
  </w:style>
  <w:style w:type="paragraph" w:styleId="berarbeitung">
    <w:name w:val="Revision"/>
    <w:hidden/>
    <w:uiPriority w:val="99"/>
    <w:semiHidden/>
    <w:rsid w:val="003F78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4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D86AD-0170-4023-A507-0BE870B5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1325</Words>
  <Characters>8351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Scholl</dc:creator>
  <cp:keywords/>
  <dc:description/>
  <cp:lastModifiedBy>Benjamin Scholl</cp:lastModifiedBy>
  <cp:revision>39</cp:revision>
  <cp:lastPrinted>2024-11-11T09:18:00Z</cp:lastPrinted>
  <dcterms:created xsi:type="dcterms:W3CDTF">2024-11-11T08:50:00Z</dcterms:created>
  <dcterms:modified xsi:type="dcterms:W3CDTF">2024-11-17T18:36:00Z</dcterms:modified>
</cp:coreProperties>
</file>